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677A" w14:textId="5B4B62CF" w:rsidR="00D86C31" w:rsidRDefault="00D86C31" w:rsidP="00D86C31">
      <w:pPr>
        <w:keepNext/>
        <w:jc w:val="right"/>
        <w:outlineLvl w:val="0"/>
        <w:rPr>
          <w:rFonts w:ascii="Arial" w:eastAsia="PMingLiU" w:hAnsi="Arial" w:cs="Arial"/>
          <w:b/>
          <w:bCs/>
          <w:spacing w:val="40"/>
          <w:sz w:val="20"/>
          <w:szCs w:val="20"/>
        </w:rPr>
      </w:pPr>
      <w:r>
        <w:rPr>
          <w:rFonts w:ascii="Arial" w:eastAsia="PMingLiU" w:hAnsi="Arial" w:cs="Arial"/>
          <w:b/>
          <w:bCs/>
          <w:spacing w:val="40"/>
          <w:sz w:val="20"/>
          <w:szCs w:val="20"/>
        </w:rPr>
        <w:t>ПРОЕКТ</w:t>
      </w:r>
    </w:p>
    <w:p w14:paraId="61D32326" w14:textId="77777777" w:rsidR="00D86C31" w:rsidRDefault="00D86C31" w:rsidP="00803DD0">
      <w:pPr>
        <w:keepNext/>
        <w:jc w:val="center"/>
        <w:outlineLvl w:val="0"/>
        <w:rPr>
          <w:rFonts w:ascii="Arial" w:eastAsia="PMingLiU" w:hAnsi="Arial" w:cs="Arial"/>
          <w:b/>
          <w:bCs/>
          <w:spacing w:val="40"/>
          <w:sz w:val="20"/>
          <w:szCs w:val="20"/>
        </w:rPr>
      </w:pPr>
    </w:p>
    <w:p w14:paraId="0209D89D" w14:textId="77777777" w:rsidR="00D86C31" w:rsidRDefault="00D86C31" w:rsidP="00803DD0">
      <w:pPr>
        <w:keepNext/>
        <w:jc w:val="center"/>
        <w:outlineLvl w:val="0"/>
        <w:rPr>
          <w:rFonts w:ascii="Arial" w:eastAsia="PMingLiU" w:hAnsi="Arial" w:cs="Arial"/>
          <w:b/>
          <w:bCs/>
          <w:spacing w:val="40"/>
          <w:sz w:val="20"/>
          <w:szCs w:val="20"/>
        </w:rPr>
      </w:pPr>
    </w:p>
    <w:p w14:paraId="5BD93721" w14:textId="77777777" w:rsidR="00D86C31" w:rsidRDefault="00D86C31" w:rsidP="00803DD0">
      <w:pPr>
        <w:keepNext/>
        <w:jc w:val="center"/>
        <w:outlineLvl w:val="0"/>
        <w:rPr>
          <w:rFonts w:ascii="Arial" w:eastAsia="PMingLiU" w:hAnsi="Arial" w:cs="Arial"/>
          <w:b/>
          <w:bCs/>
          <w:spacing w:val="40"/>
          <w:sz w:val="20"/>
          <w:szCs w:val="20"/>
        </w:rPr>
      </w:pPr>
    </w:p>
    <w:p w14:paraId="3D468AC0" w14:textId="4EC7A386" w:rsidR="00803DD0" w:rsidRPr="00B21847" w:rsidRDefault="00803DD0" w:rsidP="00803DD0">
      <w:pPr>
        <w:keepNext/>
        <w:jc w:val="center"/>
        <w:outlineLvl w:val="0"/>
        <w:rPr>
          <w:rFonts w:ascii="Arial" w:eastAsia="PMingLiU" w:hAnsi="Arial" w:cs="Arial"/>
          <w:b/>
          <w:bCs/>
          <w:spacing w:val="40"/>
          <w:sz w:val="20"/>
          <w:szCs w:val="20"/>
        </w:rPr>
      </w:pPr>
      <w:r w:rsidRPr="00B21847">
        <w:rPr>
          <w:rFonts w:ascii="Arial" w:eastAsia="PMingLiU" w:hAnsi="Arial" w:cs="Arial"/>
          <w:b/>
          <w:bCs/>
          <w:spacing w:val="40"/>
          <w:sz w:val="20"/>
          <w:szCs w:val="20"/>
        </w:rPr>
        <w:t>БЕЛГОРОДСКАЯ ОБЛАСТЬ</w:t>
      </w:r>
    </w:p>
    <w:p w14:paraId="5645BA79" w14:textId="77777777" w:rsidR="00803DD0" w:rsidRPr="00B21847" w:rsidRDefault="00803DD0" w:rsidP="00803DD0">
      <w:pPr>
        <w:shd w:val="clear" w:color="auto" w:fill="FFFFFF"/>
        <w:spacing w:before="72"/>
        <w:jc w:val="center"/>
        <w:rPr>
          <w:sz w:val="10"/>
          <w:szCs w:val="10"/>
        </w:rPr>
      </w:pPr>
    </w:p>
    <w:p w14:paraId="4C0F92D1" w14:textId="77777777" w:rsidR="00803DD0" w:rsidRPr="00B21847" w:rsidRDefault="00803DD0" w:rsidP="00803DD0">
      <w:pPr>
        <w:rPr>
          <w:sz w:val="6"/>
          <w:szCs w:val="6"/>
        </w:rPr>
      </w:pPr>
    </w:p>
    <w:p w14:paraId="0C80341F" w14:textId="77777777" w:rsidR="00803DD0" w:rsidRPr="00B21847" w:rsidRDefault="00803DD0" w:rsidP="00803DD0">
      <w:pPr>
        <w:keepNext/>
        <w:jc w:val="center"/>
        <w:outlineLvl w:val="3"/>
        <w:rPr>
          <w:rFonts w:ascii="Arial Narrow" w:hAnsi="Arial Narrow"/>
          <w:b/>
          <w:bCs/>
          <w:sz w:val="40"/>
          <w:szCs w:val="40"/>
        </w:rPr>
      </w:pPr>
      <w:r w:rsidRPr="00B21847">
        <w:rPr>
          <w:rFonts w:ascii="Arial Narrow" w:hAnsi="Arial Narrow"/>
          <w:b/>
          <w:bCs/>
          <w:sz w:val="40"/>
          <w:szCs w:val="40"/>
        </w:rPr>
        <w:t>АДМИНИСТРАЦИЯ</w:t>
      </w:r>
    </w:p>
    <w:p w14:paraId="2D5C34B9" w14:textId="77777777" w:rsidR="00803DD0" w:rsidRPr="00B21847" w:rsidRDefault="00803DD0" w:rsidP="00803DD0">
      <w:pPr>
        <w:keepNext/>
        <w:jc w:val="center"/>
        <w:outlineLvl w:val="3"/>
        <w:rPr>
          <w:rFonts w:ascii="Arial Narrow" w:hAnsi="Arial Narrow"/>
          <w:b/>
          <w:bCs/>
          <w:sz w:val="40"/>
          <w:szCs w:val="40"/>
        </w:rPr>
      </w:pPr>
      <w:r w:rsidRPr="00B21847">
        <w:rPr>
          <w:rFonts w:ascii="Arial Narrow" w:hAnsi="Arial Narrow"/>
          <w:b/>
          <w:bCs/>
          <w:sz w:val="40"/>
          <w:szCs w:val="40"/>
        </w:rPr>
        <w:t xml:space="preserve">ЗАЯЧЕНСКОГО СЕЛЬСКОГО ПОСЕЛЕНИЯ МУНИЦИПАЛЬНОГО РАЙОНА «КОРОЧАНСКИЙ РАЙОН» </w:t>
      </w:r>
    </w:p>
    <w:p w14:paraId="455F5E2B" w14:textId="77777777" w:rsidR="00803DD0" w:rsidRPr="00B21847" w:rsidRDefault="00803DD0" w:rsidP="00803DD0">
      <w:pPr>
        <w:rPr>
          <w:sz w:val="10"/>
          <w:szCs w:val="10"/>
        </w:rPr>
      </w:pPr>
    </w:p>
    <w:p w14:paraId="76AC83F7" w14:textId="77777777" w:rsidR="00803DD0" w:rsidRPr="00B21847" w:rsidRDefault="00803DD0" w:rsidP="00803DD0">
      <w:pPr>
        <w:keepNext/>
        <w:jc w:val="center"/>
        <w:outlineLvl w:val="2"/>
        <w:rPr>
          <w:rFonts w:ascii="Arial" w:eastAsia="PMingLiU" w:hAnsi="Arial" w:cs="Arial"/>
          <w:bCs/>
          <w:spacing w:val="48"/>
          <w:sz w:val="32"/>
          <w:szCs w:val="32"/>
        </w:rPr>
      </w:pPr>
      <w:r w:rsidRPr="00B21847">
        <w:rPr>
          <w:rFonts w:ascii="Arial" w:eastAsia="PMingLiU" w:hAnsi="Arial" w:cs="Arial"/>
          <w:bCs/>
          <w:spacing w:val="48"/>
          <w:sz w:val="32"/>
          <w:szCs w:val="32"/>
        </w:rPr>
        <w:t>ПОСТАНОВЛЕНИЕ</w:t>
      </w:r>
    </w:p>
    <w:p w14:paraId="534F8D98" w14:textId="77777777" w:rsidR="00803DD0" w:rsidRPr="00B21847" w:rsidRDefault="00803DD0" w:rsidP="00803DD0">
      <w:pPr>
        <w:jc w:val="center"/>
      </w:pPr>
    </w:p>
    <w:p w14:paraId="2DF7EB98" w14:textId="77777777" w:rsidR="00803DD0" w:rsidRPr="00B21847" w:rsidRDefault="00803DD0" w:rsidP="00803DD0">
      <w:pPr>
        <w:jc w:val="center"/>
        <w:rPr>
          <w:rFonts w:ascii="Arial" w:hAnsi="Arial" w:cs="Arial"/>
          <w:b/>
          <w:sz w:val="17"/>
          <w:szCs w:val="17"/>
        </w:rPr>
      </w:pPr>
      <w:r w:rsidRPr="00B21847">
        <w:rPr>
          <w:rFonts w:ascii="Arial" w:hAnsi="Arial" w:cs="Arial"/>
          <w:b/>
          <w:sz w:val="17"/>
          <w:szCs w:val="17"/>
        </w:rPr>
        <w:t>Заячье</w:t>
      </w:r>
    </w:p>
    <w:p w14:paraId="1B15E4DD" w14:textId="77777777" w:rsidR="00803DD0" w:rsidRPr="00B21847" w:rsidRDefault="00803DD0" w:rsidP="00803DD0">
      <w:pPr>
        <w:jc w:val="center"/>
        <w:rPr>
          <w:rFonts w:ascii="Arial" w:hAnsi="Arial" w:cs="Arial"/>
          <w:b/>
          <w:sz w:val="17"/>
          <w:szCs w:val="17"/>
        </w:rPr>
      </w:pPr>
    </w:p>
    <w:p w14:paraId="31F9A011" w14:textId="4B76C574" w:rsidR="00803DD0" w:rsidRPr="00B21847" w:rsidRDefault="00D86C31" w:rsidP="00803DD0">
      <w:pPr>
        <w:keepNext/>
        <w:outlineLvl w:val="5"/>
        <w:rPr>
          <w:rFonts w:ascii="Arial" w:hAnsi="Arial" w:cs="Arial"/>
          <w:b/>
          <w:sz w:val="18"/>
          <w:szCs w:val="18"/>
        </w:rPr>
      </w:pPr>
      <w:r>
        <w:rPr>
          <w:rFonts w:ascii="Arial" w:hAnsi="Arial" w:cs="Arial"/>
          <w:b/>
          <w:sz w:val="18"/>
          <w:szCs w:val="18"/>
        </w:rPr>
        <w:t>___ ___________</w:t>
      </w:r>
      <w:r w:rsidR="00803DD0">
        <w:rPr>
          <w:rFonts w:ascii="Arial" w:hAnsi="Arial" w:cs="Arial"/>
          <w:b/>
          <w:sz w:val="18"/>
          <w:szCs w:val="18"/>
        </w:rPr>
        <w:t xml:space="preserve"> </w:t>
      </w:r>
      <w:r w:rsidR="00803DD0" w:rsidRPr="00B21847">
        <w:rPr>
          <w:rFonts w:ascii="Arial" w:hAnsi="Arial" w:cs="Arial"/>
          <w:b/>
          <w:sz w:val="18"/>
          <w:szCs w:val="18"/>
        </w:rPr>
        <w:t xml:space="preserve">2024 г.                                                                                                                    </w:t>
      </w:r>
      <w:r w:rsidR="003723DD">
        <w:rPr>
          <w:rFonts w:ascii="Arial" w:hAnsi="Arial" w:cs="Arial"/>
          <w:b/>
          <w:sz w:val="18"/>
          <w:szCs w:val="18"/>
        </w:rPr>
        <w:t xml:space="preserve">                  </w:t>
      </w:r>
      <w:r w:rsidR="00803DD0" w:rsidRPr="00B21847">
        <w:rPr>
          <w:rFonts w:ascii="Arial" w:hAnsi="Arial" w:cs="Arial"/>
          <w:b/>
          <w:sz w:val="18"/>
          <w:szCs w:val="18"/>
        </w:rPr>
        <w:t xml:space="preserve"> </w:t>
      </w:r>
      <w:r w:rsidR="00803DD0">
        <w:rPr>
          <w:rFonts w:ascii="Arial" w:hAnsi="Arial" w:cs="Arial"/>
          <w:b/>
          <w:sz w:val="18"/>
          <w:szCs w:val="18"/>
        </w:rPr>
        <w:t xml:space="preserve">    </w:t>
      </w:r>
      <w:r w:rsidR="00803DD0" w:rsidRPr="00B21847">
        <w:rPr>
          <w:rFonts w:ascii="Arial" w:hAnsi="Arial" w:cs="Arial"/>
          <w:b/>
          <w:sz w:val="18"/>
          <w:szCs w:val="18"/>
        </w:rPr>
        <w:t xml:space="preserve"> № </w:t>
      </w:r>
      <w:r>
        <w:rPr>
          <w:rFonts w:ascii="Arial" w:hAnsi="Arial" w:cs="Arial"/>
          <w:b/>
          <w:sz w:val="18"/>
          <w:szCs w:val="18"/>
        </w:rPr>
        <w:t>__</w:t>
      </w:r>
    </w:p>
    <w:p w14:paraId="1DBFC0A9" w14:textId="77777777" w:rsidR="00E46552" w:rsidRDefault="00E46552" w:rsidP="00E46552">
      <w:pPr>
        <w:autoSpaceDE w:val="0"/>
        <w:autoSpaceDN w:val="0"/>
        <w:adjustRightInd w:val="0"/>
        <w:rPr>
          <w:b/>
          <w:bCs/>
          <w:kern w:val="24"/>
          <w:sz w:val="28"/>
          <w:szCs w:val="28"/>
        </w:rPr>
      </w:pPr>
    </w:p>
    <w:p w14:paraId="604EE836" w14:textId="52020BA3" w:rsidR="00E46552" w:rsidRDefault="00E46552" w:rsidP="00E46552">
      <w:pPr>
        <w:autoSpaceDE w:val="0"/>
        <w:autoSpaceDN w:val="0"/>
        <w:adjustRightInd w:val="0"/>
        <w:rPr>
          <w:b/>
          <w:bCs/>
          <w:kern w:val="24"/>
          <w:sz w:val="28"/>
          <w:szCs w:val="28"/>
        </w:rPr>
      </w:pPr>
    </w:p>
    <w:p w14:paraId="33855D0F" w14:textId="77777777" w:rsidR="000301B0" w:rsidRDefault="000301B0" w:rsidP="00E46552">
      <w:pPr>
        <w:autoSpaceDE w:val="0"/>
        <w:autoSpaceDN w:val="0"/>
        <w:adjustRightInd w:val="0"/>
        <w:rPr>
          <w:b/>
          <w:bCs/>
          <w:kern w:val="24"/>
          <w:sz w:val="28"/>
          <w:szCs w:val="28"/>
        </w:rPr>
      </w:pPr>
    </w:p>
    <w:p w14:paraId="04AA22D3" w14:textId="67EB1433" w:rsidR="00E46552" w:rsidRDefault="00E46552" w:rsidP="000301B0">
      <w:pPr>
        <w:autoSpaceDE w:val="0"/>
        <w:autoSpaceDN w:val="0"/>
        <w:adjustRightInd w:val="0"/>
        <w:ind w:right="5385"/>
        <w:jc w:val="both"/>
        <w:rPr>
          <w:b/>
          <w:sz w:val="28"/>
          <w:szCs w:val="28"/>
          <w:lang w:eastAsia="en-US"/>
        </w:rPr>
      </w:pPr>
      <w:r>
        <w:rPr>
          <w:b/>
          <w:bCs/>
          <w:kern w:val="24"/>
          <w:sz w:val="28"/>
          <w:szCs w:val="28"/>
        </w:rPr>
        <w:t>Об утверждении Правил определения</w:t>
      </w:r>
      <w:r w:rsidR="000301B0">
        <w:rPr>
          <w:b/>
          <w:bCs/>
          <w:kern w:val="24"/>
          <w:sz w:val="28"/>
          <w:szCs w:val="28"/>
        </w:rPr>
        <w:t xml:space="preserve"> </w:t>
      </w:r>
      <w:r w:rsidR="00A54533">
        <w:rPr>
          <w:b/>
          <w:bCs/>
          <w:kern w:val="24"/>
          <w:sz w:val="28"/>
          <w:szCs w:val="28"/>
        </w:rPr>
        <w:t>т</w:t>
      </w:r>
      <w:r>
        <w:rPr>
          <w:b/>
          <w:bCs/>
          <w:kern w:val="24"/>
          <w:sz w:val="28"/>
          <w:szCs w:val="28"/>
        </w:rPr>
        <w:t xml:space="preserve">ребований к закупаемым </w:t>
      </w:r>
      <w:r w:rsidR="00A54533">
        <w:rPr>
          <w:b/>
          <w:bCs/>
          <w:kern w:val="24"/>
          <w:sz w:val="28"/>
          <w:szCs w:val="28"/>
        </w:rPr>
        <w:t xml:space="preserve">администрацией </w:t>
      </w:r>
      <w:r w:rsidR="000301B0">
        <w:rPr>
          <w:b/>
          <w:sz w:val="28"/>
          <w:szCs w:val="28"/>
        </w:rPr>
        <w:t>Заяченск</w:t>
      </w:r>
      <w:r w:rsidR="00A54533">
        <w:rPr>
          <w:b/>
          <w:sz w:val="28"/>
          <w:szCs w:val="28"/>
        </w:rPr>
        <w:t xml:space="preserve">ого сельского поселения </w:t>
      </w:r>
      <w:r>
        <w:rPr>
          <w:b/>
          <w:sz w:val="28"/>
          <w:szCs w:val="28"/>
        </w:rPr>
        <w:t>отдельным видам товаров, работ, услуг (в</w:t>
      </w:r>
      <w:r w:rsidR="000301B0">
        <w:rPr>
          <w:b/>
          <w:sz w:val="28"/>
          <w:szCs w:val="28"/>
        </w:rPr>
        <w:t xml:space="preserve"> </w:t>
      </w:r>
      <w:r>
        <w:rPr>
          <w:b/>
          <w:sz w:val="28"/>
          <w:szCs w:val="28"/>
        </w:rPr>
        <w:t>том числе предельные цены товаров, работ, услуг)</w:t>
      </w:r>
    </w:p>
    <w:p w14:paraId="0E06A8C2" w14:textId="77777777" w:rsidR="00E46552" w:rsidRDefault="00E46552" w:rsidP="00E46552">
      <w:pPr>
        <w:autoSpaceDE w:val="0"/>
        <w:autoSpaceDN w:val="0"/>
        <w:adjustRightInd w:val="0"/>
        <w:ind w:firstLine="709"/>
        <w:jc w:val="center"/>
        <w:outlineLvl w:val="0"/>
        <w:rPr>
          <w:sz w:val="28"/>
          <w:szCs w:val="28"/>
        </w:rPr>
      </w:pPr>
    </w:p>
    <w:p w14:paraId="3084E57B" w14:textId="1E4FD10F" w:rsidR="00E46552" w:rsidRDefault="00E46552" w:rsidP="00E46552">
      <w:pPr>
        <w:shd w:val="clear" w:color="auto" w:fill="FFFFFF" w:themeFill="background1"/>
        <w:autoSpaceDE w:val="0"/>
        <w:autoSpaceDN w:val="0"/>
        <w:adjustRightInd w:val="0"/>
        <w:ind w:firstLine="709"/>
        <w:jc w:val="center"/>
        <w:outlineLvl w:val="0"/>
        <w:rPr>
          <w:sz w:val="28"/>
          <w:szCs w:val="28"/>
        </w:rPr>
      </w:pPr>
    </w:p>
    <w:p w14:paraId="543795A6" w14:textId="77777777" w:rsidR="000301B0" w:rsidRDefault="000301B0" w:rsidP="00A54533">
      <w:pPr>
        <w:widowControl w:val="0"/>
        <w:shd w:val="clear" w:color="auto" w:fill="FFFFFF" w:themeFill="background1"/>
        <w:tabs>
          <w:tab w:val="left" w:pos="851"/>
        </w:tabs>
        <w:autoSpaceDE w:val="0"/>
        <w:autoSpaceDN w:val="0"/>
        <w:adjustRightInd w:val="0"/>
        <w:jc w:val="both"/>
        <w:rPr>
          <w:sz w:val="28"/>
          <w:szCs w:val="28"/>
        </w:rPr>
      </w:pPr>
      <w:r>
        <w:rPr>
          <w:sz w:val="28"/>
          <w:szCs w:val="28"/>
        </w:rPr>
        <w:tab/>
      </w:r>
    </w:p>
    <w:p w14:paraId="756472B4" w14:textId="0CDE6855" w:rsidR="00E46552" w:rsidRDefault="000301B0" w:rsidP="00A54533">
      <w:pPr>
        <w:widowControl w:val="0"/>
        <w:shd w:val="clear" w:color="auto" w:fill="FFFFFF" w:themeFill="background1"/>
        <w:tabs>
          <w:tab w:val="left" w:pos="851"/>
        </w:tabs>
        <w:autoSpaceDE w:val="0"/>
        <w:autoSpaceDN w:val="0"/>
        <w:adjustRightInd w:val="0"/>
        <w:jc w:val="both"/>
        <w:rPr>
          <w:sz w:val="28"/>
          <w:szCs w:val="28"/>
        </w:rPr>
      </w:pPr>
      <w:r>
        <w:rPr>
          <w:sz w:val="28"/>
          <w:szCs w:val="28"/>
        </w:rPr>
        <w:tab/>
      </w:r>
      <w:r w:rsidR="00E46552">
        <w:rPr>
          <w:sz w:val="28"/>
          <w:szCs w:val="28"/>
        </w:rPr>
        <w:t>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w:t>
      </w:r>
      <w:r w:rsidR="00A54533">
        <w:rPr>
          <w:sz w:val="28"/>
          <w:szCs w:val="28"/>
        </w:rPr>
        <w:t xml:space="preserve"> </w:t>
      </w:r>
      <w:r w:rsidR="00E46552">
        <w:rPr>
          <w:sz w:val="28"/>
          <w:szCs w:val="28"/>
        </w:rPr>
        <w:t xml:space="preserve">к закупаемым заказчиками отдельным видам товаров, работ, услуг (в том числе предельных цен товаров, работ, услуг)», постановлением администрации </w:t>
      </w:r>
      <w:r>
        <w:rPr>
          <w:sz w:val="28"/>
          <w:szCs w:val="28"/>
        </w:rPr>
        <w:t>Заяченск</w:t>
      </w:r>
      <w:r w:rsidR="00A54533">
        <w:rPr>
          <w:sz w:val="28"/>
          <w:szCs w:val="28"/>
        </w:rPr>
        <w:t>ого сельского поселения</w:t>
      </w:r>
      <w:r w:rsidR="00E46552">
        <w:rPr>
          <w:sz w:val="28"/>
          <w:szCs w:val="28"/>
        </w:rPr>
        <w:t xml:space="preserve"> от 2</w:t>
      </w:r>
      <w:r>
        <w:rPr>
          <w:sz w:val="28"/>
          <w:szCs w:val="28"/>
        </w:rPr>
        <w:t>1</w:t>
      </w:r>
      <w:r w:rsidR="00E46552">
        <w:rPr>
          <w:sz w:val="28"/>
          <w:szCs w:val="28"/>
        </w:rPr>
        <w:t xml:space="preserve"> </w:t>
      </w:r>
      <w:r>
        <w:rPr>
          <w:sz w:val="28"/>
          <w:szCs w:val="28"/>
        </w:rPr>
        <w:t xml:space="preserve">ноября </w:t>
      </w:r>
      <w:r w:rsidR="00E46552">
        <w:rPr>
          <w:sz w:val="28"/>
          <w:szCs w:val="28"/>
        </w:rPr>
        <w:t>2024</w:t>
      </w:r>
      <w:r>
        <w:rPr>
          <w:sz w:val="28"/>
          <w:szCs w:val="28"/>
        </w:rPr>
        <w:t xml:space="preserve"> </w:t>
      </w:r>
      <w:r w:rsidR="00E46552">
        <w:rPr>
          <w:sz w:val="28"/>
          <w:szCs w:val="28"/>
        </w:rPr>
        <w:t>года</w:t>
      </w:r>
      <w:r w:rsidR="00A54533">
        <w:rPr>
          <w:sz w:val="28"/>
          <w:szCs w:val="28"/>
        </w:rPr>
        <w:t xml:space="preserve"> </w:t>
      </w:r>
      <w:r w:rsidR="00E46552">
        <w:rPr>
          <w:sz w:val="28"/>
          <w:szCs w:val="28"/>
        </w:rPr>
        <w:t xml:space="preserve">№ </w:t>
      </w:r>
      <w:r>
        <w:rPr>
          <w:sz w:val="28"/>
          <w:szCs w:val="28"/>
        </w:rPr>
        <w:t>24</w:t>
      </w:r>
      <w:r w:rsidR="00E46552">
        <w:rPr>
          <w:b/>
          <w:sz w:val="28"/>
          <w:szCs w:val="28"/>
        </w:rPr>
        <w:t xml:space="preserve"> «</w:t>
      </w:r>
      <w:r w:rsidR="00E46552">
        <w:rPr>
          <w:bCs/>
          <w:sz w:val="28"/>
          <w:szCs w:val="28"/>
        </w:rPr>
        <w:t xml:space="preserve">Об утверждении Требований к порядку разработки и принятия правовых актов о нормировании в сфере закупок для обеспечения муниципальных нужд </w:t>
      </w:r>
      <w:r>
        <w:rPr>
          <w:bCs/>
          <w:sz w:val="28"/>
          <w:szCs w:val="28"/>
        </w:rPr>
        <w:t>Заяченск</w:t>
      </w:r>
      <w:r w:rsidR="00A54533">
        <w:rPr>
          <w:bCs/>
          <w:sz w:val="28"/>
          <w:szCs w:val="28"/>
        </w:rPr>
        <w:t>ого сельского поселения</w:t>
      </w:r>
      <w:r w:rsidR="00E46552">
        <w:rPr>
          <w:sz w:val="28"/>
          <w:szCs w:val="28"/>
        </w:rPr>
        <w:t>,</w:t>
      </w:r>
      <w:r w:rsidR="00E46552">
        <w:rPr>
          <w:bCs/>
          <w:sz w:val="28"/>
          <w:szCs w:val="28"/>
        </w:rPr>
        <w:t xml:space="preserve"> содержанию указанных актов и обеспечению их исполнения», </w:t>
      </w:r>
      <w:r w:rsidR="00E46552">
        <w:rPr>
          <w:sz w:val="28"/>
          <w:szCs w:val="28"/>
        </w:rPr>
        <w:t xml:space="preserve">администрация </w:t>
      </w:r>
      <w:r>
        <w:rPr>
          <w:sz w:val="28"/>
          <w:szCs w:val="28"/>
        </w:rPr>
        <w:t>Заяченск</w:t>
      </w:r>
      <w:r w:rsidR="00A54533">
        <w:rPr>
          <w:sz w:val="28"/>
          <w:szCs w:val="28"/>
        </w:rPr>
        <w:t>ого сельского поселения</w:t>
      </w:r>
      <w:r w:rsidR="00A54533">
        <w:rPr>
          <w:b/>
          <w:sz w:val="28"/>
          <w:szCs w:val="28"/>
        </w:rPr>
        <w:t xml:space="preserve"> </w:t>
      </w:r>
      <w:r w:rsidR="00E46552">
        <w:rPr>
          <w:b/>
          <w:sz w:val="28"/>
          <w:szCs w:val="28"/>
        </w:rPr>
        <w:t>постановляет</w:t>
      </w:r>
      <w:r w:rsidR="00E46552" w:rsidRPr="000301B0">
        <w:rPr>
          <w:bCs/>
          <w:sz w:val="28"/>
          <w:szCs w:val="28"/>
        </w:rPr>
        <w:t>:</w:t>
      </w:r>
    </w:p>
    <w:p w14:paraId="2991471F" w14:textId="4DC6ED61" w:rsidR="00E46552" w:rsidRDefault="00E46552" w:rsidP="00E46552">
      <w:pPr>
        <w:shd w:val="clear" w:color="auto" w:fill="FFFFFF" w:themeFill="background1"/>
        <w:autoSpaceDE w:val="0"/>
        <w:autoSpaceDN w:val="0"/>
        <w:adjustRightInd w:val="0"/>
        <w:ind w:firstLine="709"/>
        <w:jc w:val="both"/>
        <w:rPr>
          <w:sz w:val="28"/>
          <w:szCs w:val="28"/>
        </w:rPr>
      </w:pPr>
      <w:r>
        <w:rPr>
          <w:sz w:val="28"/>
          <w:szCs w:val="28"/>
        </w:rPr>
        <w:t xml:space="preserve">1. Утвердить </w:t>
      </w:r>
      <w:r w:rsidR="00A54533">
        <w:rPr>
          <w:sz w:val="28"/>
          <w:szCs w:val="28"/>
        </w:rPr>
        <w:t xml:space="preserve">прилагаемые </w:t>
      </w:r>
      <w:r>
        <w:rPr>
          <w:bCs/>
          <w:kern w:val="24"/>
          <w:sz w:val="28"/>
          <w:szCs w:val="28"/>
        </w:rPr>
        <w:t xml:space="preserve">Правила определения требований к закупаемым </w:t>
      </w:r>
      <w:r w:rsidR="00A54533">
        <w:rPr>
          <w:bCs/>
          <w:kern w:val="24"/>
          <w:sz w:val="28"/>
          <w:szCs w:val="28"/>
        </w:rPr>
        <w:t xml:space="preserve">администрацией </w:t>
      </w:r>
      <w:r w:rsidR="000301B0">
        <w:rPr>
          <w:bCs/>
          <w:kern w:val="24"/>
          <w:sz w:val="28"/>
          <w:szCs w:val="28"/>
        </w:rPr>
        <w:t>Заяченск</w:t>
      </w:r>
      <w:r w:rsidR="00A54533">
        <w:rPr>
          <w:bCs/>
          <w:kern w:val="24"/>
          <w:sz w:val="28"/>
          <w:szCs w:val="28"/>
        </w:rPr>
        <w:t xml:space="preserve">ого сельского поселения </w:t>
      </w:r>
      <w:r>
        <w:rPr>
          <w:sz w:val="28"/>
          <w:szCs w:val="28"/>
        </w:rPr>
        <w:t xml:space="preserve">отдельным видам товаров, работ, услуг (в том числе предельных цен товаров, работ, услуг) (далее </w:t>
      </w:r>
      <w:r w:rsidR="00A54533">
        <w:rPr>
          <w:sz w:val="28"/>
          <w:szCs w:val="28"/>
        </w:rPr>
        <w:t>–</w:t>
      </w:r>
      <w:r>
        <w:rPr>
          <w:sz w:val="28"/>
          <w:szCs w:val="28"/>
        </w:rPr>
        <w:t xml:space="preserve"> Правила).</w:t>
      </w:r>
    </w:p>
    <w:p w14:paraId="4562411C" w14:textId="6FAD09E1" w:rsidR="00E46552" w:rsidRDefault="00E46552" w:rsidP="00A54533">
      <w:pPr>
        <w:pStyle w:val="ConsPlusNormal0"/>
        <w:shd w:val="clear" w:color="auto" w:fill="FFFFFF" w:themeFill="background1"/>
        <w:ind w:firstLine="709"/>
        <w:jc w:val="both"/>
        <w:rPr>
          <w:rFonts w:ascii="Times New Roman" w:hAnsi="Times New Roman" w:cs="Times New Roman"/>
          <w:sz w:val="28"/>
          <w:szCs w:val="28"/>
        </w:rPr>
      </w:pPr>
      <w:r>
        <w:rPr>
          <w:rFonts w:ascii="Times New Roman" w:hAnsi="Times New Roman"/>
          <w:sz w:val="28"/>
          <w:szCs w:val="28"/>
        </w:rPr>
        <w:t xml:space="preserve">2. </w:t>
      </w:r>
      <w:r>
        <w:rPr>
          <w:rStyle w:val="FontStyle15"/>
          <w:rFonts w:ascii="Times New Roman" w:hAnsi="Times New Roman" w:cs="Sylfaen"/>
          <w:szCs w:val="28"/>
        </w:rPr>
        <w:t>В соответствии с Правилами, утвержденными настоящим постановлением, а</w:t>
      </w:r>
      <w:r>
        <w:rPr>
          <w:rFonts w:ascii="Times New Roman" w:hAnsi="Times New Roman"/>
          <w:sz w:val="28"/>
          <w:szCs w:val="28"/>
        </w:rPr>
        <w:t xml:space="preserve">дминистрация </w:t>
      </w:r>
      <w:r w:rsidR="00A54533">
        <w:rPr>
          <w:rFonts w:ascii="Times New Roman" w:hAnsi="Times New Roman"/>
          <w:sz w:val="28"/>
          <w:szCs w:val="28"/>
        </w:rPr>
        <w:t>сельского поселения, являющаяся</w:t>
      </w:r>
      <w:r>
        <w:rPr>
          <w:rFonts w:ascii="Times New Roman" w:hAnsi="Times New Roman"/>
          <w:bCs/>
          <w:sz w:val="28"/>
          <w:szCs w:val="28"/>
        </w:rPr>
        <w:t xml:space="preserve"> в </w:t>
      </w:r>
      <w:r>
        <w:rPr>
          <w:rFonts w:ascii="Times New Roman" w:hAnsi="Times New Roman"/>
          <w:bCs/>
          <w:sz w:val="28"/>
          <w:szCs w:val="28"/>
        </w:rPr>
        <w:lastRenderedPageBreak/>
        <w:t>соответствии с бюджетным законодательством Российской Федерации главным</w:t>
      </w:r>
      <w:r w:rsidR="00A54533">
        <w:rPr>
          <w:rFonts w:ascii="Times New Roman" w:hAnsi="Times New Roman"/>
          <w:bCs/>
          <w:sz w:val="28"/>
          <w:szCs w:val="28"/>
        </w:rPr>
        <w:t xml:space="preserve"> распорядителем</w:t>
      </w:r>
      <w:r>
        <w:rPr>
          <w:rFonts w:ascii="Times New Roman" w:hAnsi="Times New Roman"/>
          <w:bCs/>
          <w:sz w:val="28"/>
          <w:szCs w:val="28"/>
        </w:rPr>
        <w:t xml:space="preserve"> бюджетных средств (далее – муниципальны</w:t>
      </w:r>
      <w:r w:rsidR="00A54533">
        <w:rPr>
          <w:rFonts w:ascii="Times New Roman" w:hAnsi="Times New Roman"/>
          <w:bCs/>
          <w:sz w:val="28"/>
          <w:szCs w:val="28"/>
        </w:rPr>
        <w:t>й</w:t>
      </w:r>
      <w:r>
        <w:rPr>
          <w:rFonts w:ascii="Times New Roman" w:hAnsi="Times New Roman"/>
          <w:bCs/>
          <w:sz w:val="28"/>
          <w:szCs w:val="28"/>
        </w:rPr>
        <w:t xml:space="preserve"> орган) </w:t>
      </w:r>
      <w:r>
        <w:rPr>
          <w:rStyle w:val="FontStyle15"/>
          <w:rFonts w:ascii="Times New Roman" w:hAnsi="Times New Roman" w:cs="Sylfaen"/>
          <w:szCs w:val="28"/>
        </w:rPr>
        <w:t>устанавлива</w:t>
      </w:r>
      <w:r w:rsidR="00A54533">
        <w:rPr>
          <w:rStyle w:val="FontStyle15"/>
          <w:rFonts w:ascii="Times New Roman" w:hAnsi="Times New Roman" w:cs="Sylfaen"/>
          <w:szCs w:val="28"/>
        </w:rPr>
        <w:t>е</w:t>
      </w:r>
      <w:r>
        <w:rPr>
          <w:rStyle w:val="FontStyle15"/>
          <w:rFonts w:ascii="Times New Roman" w:hAnsi="Times New Roman" w:cs="Sylfaen"/>
          <w:szCs w:val="28"/>
        </w:rPr>
        <w:t xml:space="preserve">т требования к закупаемым </w:t>
      </w:r>
      <w:r w:rsidR="00A54533">
        <w:rPr>
          <w:rStyle w:val="FontStyle15"/>
          <w:rFonts w:ascii="Times New Roman" w:hAnsi="Times New Roman" w:cs="Sylfaen"/>
          <w:szCs w:val="28"/>
        </w:rPr>
        <w:t>ею</w:t>
      </w:r>
      <w:r>
        <w:rPr>
          <w:rStyle w:val="FontStyle15"/>
          <w:rFonts w:ascii="Times New Roman" w:hAnsi="Times New Roman" w:cs="Sylfaen"/>
          <w:szCs w:val="28"/>
        </w:rPr>
        <w:t xml:space="preserve">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(ведомственный перечень).</w:t>
      </w:r>
      <w:r>
        <w:rPr>
          <w:rFonts w:ascii="Times New Roman" w:hAnsi="Times New Roman" w:cs="Times New Roman"/>
          <w:sz w:val="28"/>
          <w:szCs w:val="28"/>
        </w:rPr>
        <w:t xml:space="preserve"> </w:t>
      </w:r>
    </w:p>
    <w:p w14:paraId="6568A8A2" w14:textId="6517C9AA" w:rsidR="00E46552" w:rsidRDefault="00A54533" w:rsidP="00A54533">
      <w:pPr>
        <w:shd w:val="clear" w:color="auto" w:fill="FFFFFF" w:themeFill="background1"/>
        <w:autoSpaceDE w:val="0"/>
        <w:autoSpaceDN w:val="0"/>
        <w:adjustRightInd w:val="0"/>
        <w:ind w:firstLine="709"/>
        <w:jc w:val="both"/>
        <w:rPr>
          <w:sz w:val="28"/>
          <w:szCs w:val="28"/>
        </w:rPr>
      </w:pPr>
      <w:r>
        <w:rPr>
          <w:sz w:val="28"/>
          <w:szCs w:val="28"/>
        </w:rPr>
        <w:t>3</w:t>
      </w:r>
      <w:r w:rsidR="00E46552">
        <w:rPr>
          <w:sz w:val="28"/>
          <w:szCs w:val="28"/>
        </w:rPr>
        <w:t xml:space="preserve">. Разместить </w:t>
      </w:r>
      <w:r w:rsidR="00E46552">
        <w:rPr>
          <w:bCs/>
          <w:kern w:val="24"/>
          <w:sz w:val="28"/>
          <w:szCs w:val="28"/>
        </w:rPr>
        <w:t xml:space="preserve">Правила определения требований к закупаемым </w:t>
      </w:r>
      <w:r w:rsidR="00AA72B5">
        <w:rPr>
          <w:bCs/>
          <w:kern w:val="24"/>
          <w:sz w:val="28"/>
          <w:szCs w:val="28"/>
        </w:rPr>
        <w:t xml:space="preserve">администрацией сельского поселения </w:t>
      </w:r>
      <w:r w:rsidR="00E46552">
        <w:rPr>
          <w:sz w:val="28"/>
          <w:szCs w:val="28"/>
        </w:rPr>
        <w:t xml:space="preserve">отдельным видам товаров, работ, услуг (в том числе предельные цены товаров, работ, услуг) на официальном сайте Российской Федерации в единой информационной системе в сфере закупок. </w:t>
      </w:r>
    </w:p>
    <w:p w14:paraId="7B1A4A68" w14:textId="5AAAE056" w:rsidR="00AA72B5" w:rsidRPr="00B72358" w:rsidRDefault="000301B0" w:rsidP="00AA72B5">
      <w:pPr>
        <w:kinsoku w:val="0"/>
        <w:overflowPunct w:val="0"/>
        <w:autoSpaceDE w:val="0"/>
        <w:autoSpaceDN w:val="0"/>
        <w:adjustRightInd w:val="0"/>
        <w:spacing w:line="331" w:lineRule="exact"/>
        <w:ind w:right="106"/>
        <w:jc w:val="both"/>
        <w:rPr>
          <w:sz w:val="28"/>
          <w:szCs w:val="28"/>
        </w:rPr>
      </w:pPr>
      <w:r>
        <w:rPr>
          <w:sz w:val="28"/>
          <w:szCs w:val="28"/>
        </w:rPr>
        <w:tab/>
      </w:r>
      <w:r w:rsidR="00AA72B5">
        <w:rPr>
          <w:sz w:val="28"/>
          <w:szCs w:val="28"/>
        </w:rPr>
        <w:t>4</w:t>
      </w:r>
      <w:r w:rsidR="00AA72B5" w:rsidRPr="00B72358">
        <w:rPr>
          <w:rFonts w:eastAsia="Calibri"/>
          <w:sz w:val="28"/>
          <w:szCs w:val="28"/>
          <w:lang w:eastAsia="en-US"/>
        </w:rPr>
        <w:t>.</w:t>
      </w:r>
      <w:r w:rsidR="00AA72B5">
        <w:rPr>
          <w:rFonts w:eastAsia="Calibri"/>
          <w:sz w:val="28"/>
          <w:szCs w:val="28"/>
          <w:lang w:eastAsia="en-US"/>
        </w:rPr>
        <w:t xml:space="preserve"> </w:t>
      </w:r>
      <w:r w:rsidR="00AA72B5" w:rsidRPr="00B72358">
        <w:rPr>
          <w:rFonts w:eastAsia="Calibri"/>
          <w:sz w:val="28"/>
          <w:szCs w:val="28"/>
          <w:lang w:eastAsia="en-US"/>
        </w:rPr>
        <w:t xml:space="preserve">Разместить настоящее постановление в сети Интернет на официальном сайте </w:t>
      </w:r>
      <w:r>
        <w:rPr>
          <w:rFonts w:eastAsia="Calibri"/>
          <w:sz w:val="28"/>
          <w:szCs w:val="28"/>
          <w:lang w:eastAsia="en-US"/>
        </w:rPr>
        <w:t>Заяченск</w:t>
      </w:r>
      <w:r w:rsidR="00AA72B5" w:rsidRPr="00B72358">
        <w:rPr>
          <w:rFonts w:eastAsia="Calibri"/>
          <w:sz w:val="28"/>
          <w:szCs w:val="28"/>
          <w:lang w:eastAsia="en-US"/>
        </w:rPr>
        <w:t xml:space="preserve">ого сельского поселения </w:t>
      </w:r>
      <w:r>
        <w:rPr>
          <w:rFonts w:eastAsia="Calibri"/>
          <w:sz w:val="28"/>
          <w:szCs w:val="28"/>
          <w:lang w:eastAsia="en-US"/>
        </w:rPr>
        <w:t>(</w:t>
      </w:r>
      <w:r w:rsidRPr="00B72358">
        <w:rPr>
          <w:sz w:val="28"/>
          <w:szCs w:val="28"/>
        </w:rPr>
        <w:t>htt</w:t>
      </w:r>
      <w:r>
        <w:rPr>
          <w:sz w:val="28"/>
          <w:szCs w:val="28"/>
        </w:rPr>
        <w:t>р</w:t>
      </w:r>
      <w:r w:rsidRPr="00B72358">
        <w:rPr>
          <w:sz w:val="28"/>
          <w:szCs w:val="28"/>
        </w:rPr>
        <w:t>s://</w:t>
      </w:r>
      <w:r w:rsidRPr="00B21847">
        <w:rPr>
          <w:sz w:val="28"/>
          <w:szCs w:val="28"/>
        </w:rPr>
        <w:t>zayachenskoe-r31.gosweb.gosuslugi.ru</w:t>
      </w:r>
      <w:r>
        <w:rPr>
          <w:sz w:val="28"/>
          <w:szCs w:val="28"/>
        </w:rPr>
        <w:t>)</w:t>
      </w:r>
      <w:r w:rsidR="00AA72B5" w:rsidRPr="00B72358">
        <w:rPr>
          <w:sz w:val="28"/>
          <w:szCs w:val="28"/>
        </w:rPr>
        <w:t xml:space="preserve">. </w:t>
      </w:r>
    </w:p>
    <w:p w14:paraId="3AA565C7" w14:textId="77777777" w:rsidR="00AA72B5" w:rsidRPr="00B72358" w:rsidRDefault="00AA72B5" w:rsidP="00AA72B5">
      <w:pPr>
        <w:ind w:right="140"/>
        <w:jc w:val="both"/>
        <w:rPr>
          <w:sz w:val="28"/>
          <w:szCs w:val="28"/>
        </w:rPr>
      </w:pPr>
      <w:r w:rsidRPr="00B72358">
        <w:rPr>
          <w:sz w:val="28"/>
          <w:szCs w:val="28"/>
        </w:rPr>
        <w:tab/>
      </w:r>
      <w:r>
        <w:rPr>
          <w:sz w:val="28"/>
          <w:szCs w:val="28"/>
        </w:rPr>
        <w:t>5</w:t>
      </w:r>
      <w:r w:rsidRPr="00B72358">
        <w:rPr>
          <w:sz w:val="28"/>
          <w:szCs w:val="28"/>
        </w:rPr>
        <w:t xml:space="preserve">. Настоящее постановление вступает в силу со дня его официального обнародования (опубликования). </w:t>
      </w:r>
    </w:p>
    <w:p w14:paraId="763E4FA4" w14:textId="5DC0347F" w:rsidR="00AA72B5" w:rsidRPr="00B72358" w:rsidRDefault="00AA72B5" w:rsidP="00AA72B5">
      <w:pPr>
        <w:jc w:val="both"/>
        <w:rPr>
          <w:b/>
          <w:sz w:val="28"/>
          <w:szCs w:val="28"/>
        </w:rPr>
      </w:pPr>
      <w:r w:rsidRPr="00B72358">
        <w:rPr>
          <w:sz w:val="28"/>
          <w:szCs w:val="28"/>
        </w:rPr>
        <w:tab/>
      </w:r>
      <w:r>
        <w:rPr>
          <w:sz w:val="28"/>
          <w:szCs w:val="28"/>
        </w:rPr>
        <w:t>6</w:t>
      </w:r>
      <w:r w:rsidRPr="00B72358">
        <w:rPr>
          <w:sz w:val="28"/>
          <w:szCs w:val="28"/>
        </w:rPr>
        <w:t xml:space="preserve">. Контроль за исполнением </w:t>
      </w:r>
      <w:r w:rsidR="000301B0">
        <w:rPr>
          <w:sz w:val="28"/>
          <w:szCs w:val="28"/>
        </w:rPr>
        <w:t>настоящего</w:t>
      </w:r>
      <w:r w:rsidRPr="00B72358">
        <w:rPr>
          <w:sz w:val="28"/>
          <w:szCs w:val="28"/>
        </w:rPr>
        <w:t xml:space="preserve"> постановления оставляю за собой.</w:t>
      </w:r>
    </w:p>
    <w:p w14:paraId="4F824A4D" w14:textId="77777777" w:rsidR="00AA72B5" w:rsidRPr="00B72358" w:rsidRDefault="00AA72B5" w:rsidP="00AA72B5">
      <w:pPr>
        <w:spacing w:before="100" w:beforeAutospacing="1"/>
        <w:jc w:val="both"/>
        <w:rPr>
          <w:b/>
          <w:sz w:val="28"/>
          <w:szCs w:val="28"/>
        </w:rPr>
      </w:pPr>
    </w:p>
    <w:p w14:paraId="54695266" w14:textId="77777777" w:rsidR="00AA72B5" w:rsidRPr="00B72358" w:rsidRDefault="00AA72B5" w:rsidP="00AA72B5">
      <w:pPr>
        <w:spacing w:before="100" w:beforeAutospacing="1"/>
        <w:jc w:val="both"/>
        <w:rPr>
          <w:b/>
          <w:sz w:val="28"/>
          <w:szCs w:val="28"/>
        </w:rPr>
      </w:pPr>
      <w:r w:rsidRPr="00B72358">
        <w:rPr>
          <w:b/>
          <w:sz w:val="28"/>
          <w:szCs w:val="28"/>
        </w:rPr>
        <w:t xml:space="preserve">Глава администрации </w:t>
      </w:r>
    </w:p>
    <w:p w14:paraId="678AF881" w14:textId="18BDB6B7" w:rsidR="00AA72B5" w:rsidRPr="00B72358" w:rsidRDefault="000301B0" w:rsidP="00AA72B5">
      <w:pPr>
        <w:jc w:val="both"/>
        <w:rPr>
          <w:b/>
          <w:sz w:val="28"/>
          <w:szCs w:val="28"/>
        </w:rPr>
      </w:pPr>
      <w:r>
        <w:rPr>
          <w:b/>
          <w:sz w:val="28"/>
          <w:szCs w:val="28"/>
        </w:rPr>
        <w:t>Заяченск</w:t>
      </w:r>
      <w:r w:rsidR="00AA72B5" w:rsidRPr="00B72358">
        <w:rPr>
          <w:b/>
          <w:sz w:val="28"/>
          <w:szCs w:val="28"/>
        </w:rPr>
        <w:t>ого сельского поселения</w:t>
      </w:r>
      <w:r w:rsidR="00AA72B5" w:rsidRPr="00B72358">
        <w:rPr>
          <w:b/>
          <w:sz w:val="28"/>
          <w:szCs w:val="28"/>
        </w:rPr>
        <w:tab/>
      </w:r>
      <w:r w:rsidR="00AA72B5" w:rsidRPr="00B72358">
        <w:rPr>
          <w:b/>
          <w:sz w:val="28"/>
          <w:szCs w:val="28"/>
        </w:rPr>
        <w:tab/>
      </w:r>
      <w:r w:rsidR="00AA72B5" w:rsidRPr="00B72358">
        <w:rPr>
          <w:b/>
          <w:sz w:val="28"/>
          <w:szCs w:val="28"/>
        </w:rPr>
        <w:tab/>
      </w:r>
      <w:r w:rsidR="00AA72B5" w:rsidRPr="00B72358">
        <w:rPr>
          <w:b/>
          <w:sz w:val="28"/>
          <w:szCs w:val="28"/>
        </w:rPr>
        <w:tab/>
      </w:r>
      <w:r>
        <w:rPr>
          <w:b/>
          <w:sz w:val="28"/>
          <w:szCs w:val="28"/>
        </w:rPr>
        <w:tab/>
        <w:t>В.В. Жирова</w:t>
      </w:r>
    </w:p>
    <w:p w14:paraId="596C6AD1" w14:textId="77777777" w:rsidR="00AA72B5" w:rsidRPr="00813D7C" w:rsidRDefault="00AA72B5" w:rsidP="00AA72B5">
      <w:pPr>
        <w:jc w:val="both"/>
        <w:rPr>
          <w:sz w:val="28"/>
          <w:szCs w:val="28"/>
        </w:rPr>
      </w:pPr>
    </w:p>
    <w:p w14:paraId="2F4ABABB" w14:textId="77777777" w:rsidR="00E46552" w:rsidRDefault="00E46552" w:rsidP="00E46552">
      <w:pPr>
        <w:shd w:val="clear" w:color="auto" w:fill="FFFFFF" w:themeFill="background1"/>
        <w:rPr>
          <w:b/>
          <w:sz w:val="28"/>
          <w:szCs w:val="28"/>
        </w:rPr>
      </w:pPr>
    </w:p>
    <w:p w14:paraId="60EA5380" w14:textId="77777777" w:rsidR="00E46552" w:rsidRDefault="00E46552" w:rsidP="00E46552">
      <w:pPr>
        <w:shd w:val="clear" w:color="auto" w:fill="FFFFFF" w:themeFill="background1"/>
        <w:rPr>
          <w:b/>
          <w:sz w:val="28"/>
          <w:szCs w:val="28"/>
        </w:rPr>
      </w:pPr>
    </w:p>
    <w:p w14:paraId="18923EDA" w14:textId="77777777" w:rsidR="00E46552" w:rsidRDefault="00E46552" w:rsidP="00E46552">
      <w:pPr>
        <w:shd w:val="clear" w:color="auto" w:fill="FFFFFF" w:themeFill="background1"/>
        <w:tabs>
          <w:tab w:val="left" w:pos="709"/>
        </w:tabs>
        <w:rPr>
          <w:b/>
          <w:sz w:val="28"/>
          <w:szCs w:val="28"/>
        </w:rPr>
      </w:pPr>
    </w:p>
    <w:p w14:paraId="3D81F382" w14:textId="77777777" w:rsidR="00AA72B5" w:rsidRDefault="00AA72B5" w:rsidP="00E46552">
      <w:pPr>
        <w:shd w:val="clear" w:color="auto" w:fill="FFFFFF" w:themeFill="background1"/>
        <w:jc w:val="center"/>
        <w:rPr>
          <w:b/>
          <w:sz w:val="28"/>
          <w:szCs w:val="28"/>
        </w:rPr>
      </w:pPr>
    </w:p>
    <w:p w14:paraId="3D67928D" w14:textId="77777777" w:rsidR="00AA72B5" w:rsidRDefault="00AA72B5" w:rsidP="00E46552">
      <w:pPr>
        <w:shd w:val="clear" w:color="auto" w:fill="FFFFFF" w:themeFill="background1"/>
        <w:jc w:val="center"/>
        <w:rPr>
          <w:b/>
          <w:sz w:val="28"/>
          <w:szCs w:val="28"/>
        </w:rPr>
      </w:pPr>
    </w:p>
    <w:p w14:paraId="496DFA46" w14:textId="77777777" w:rsidR="00AA72B5" w:rsidRDefault="00AA72B5" w:rsidP="00E46552">
      <w:pPr>
        <w:shd w:val="clear" w:color="auto" w:fill="FFFFFF" w:themeFill="background1"/>
        <w:jc w:val="center"/>
        <w:rPr>
          <w:b/>
          <w:sz w:val="28"/>
          <w:szCs w:val="28"/>
        </w:rPr>
      </w:pPr>
    </w:p>
    <w:p w14:paraId="1B271B1C" w14:textId="77777777" w:rsidR="00AA72B5" w:rsidRDefault="00AA72B5" w:rsidP="00E46552">
      <w:pPr>
        <w:shd w:val="clear" w:color="auto" w:fill="FFFFFF" w:themeFill="background1"/>
        <w:jc w:val="center"/>
        <w:rPr>
          <w:b/>
          <w:sz w:val="28"/>
          <w:szCs w:val="28"/>
        </w:rPr>
      </w:pPr>
    </w:p>
    <w:p w14:paraId="4647C62E" w14:textId="77777777" w:rsidR="00AA72B5" w:rsidRDefault="00AA72B5" w:rsidP="00E46552">
      <w:pPr>
        <w:shd w:val="clear" w:color="auto" w:fill="FFFFFF" w:themeFill="background1"/>
        <w:jc w:val="center"/>
        <w:rPr>
          <w:b/>
          <w:sz w:val="28"/>
          <w:szCs w:val="28"/>
        </w:rPr>
      </w:pPr>
    </w:p>
    <w:p w14:paraId="4A8AB7B7" w14:textId="77777777" w:rsidR="00AA72B5" w:rsidRDefault="00AA72B5" w:rsidP="00E46552">
      <w:pPr>
        <w:shd w:val="clear" w:color="auto" w:fill="FFFFFF" w:themeFill="background1"/>
        <w:jc w:val="center"/>
        <w:rPr>
          <w:b/>
          <w:sz w:val="28"/>
          <w:szCs w:val="28"/>
        </w:rPr>
      </w:pPr>
    </w:p>
    <w:p w14:paraId="46B6BBA0" w14:textId="77777777" w:rsidR="00AA72B5" w:rsidRDefault="00AA72B5" w:rsidP="00E46552">
      <w:pPr>
        <w:shd w:val="clear" w:color="auto" w:fill="FFFFFF" w:themeFill="background1"/>
        <w:jc w:val="center"/>
        <w:rPr>
          <w:b/>
          <w:sz w:val="28"/>
          <w:szCs w:val="28"/>
        </w:rPr>
      </w:pPr>
    </w:p>
    <w:p w14:paraId="6B48C24A" w14:textId="77777777" w:rsidR="00AA72B5" w:rsidRDefault="00AA72B5" w:rsidP="00E46552">
      <w:pPr>
        <w:shd w:val="clear" w:color="auto" w:fill="FFFFFF" w:themeFill="background1"/>
        <w:jc w:val="center"/>
        <w:rPr>
          <w:b/>
          <w:sz w:val="28"/>
          <w:szCs w:val="28"/>
        </w:rPr>
      </w:pPr>
    </w:p>
    <w:p w14:paraId="61527091" w14:textId="77777777" w:rsidR="00AA72B5" w:rsidRDefault="00AA72B5" w:rsidP="00E46552">
      <w:pPr>
        <w:shd w:val="clear" w:color="auto" w:fill="FFFFFF" w:themeFill="background1"/>
        <w:jc w:val="center"/>
        <w:rPr>
          <w:b/>
          <w:sz w:val="28"/>
          <w:szCs w:val="28"/>
        </w:rPr>
      </w:pPr>
    </w:p>
    <w:p w14:paraId="32B542DE" w14:textId="77777777" w:rsidR="00AA72B5" w:rsidRDefault="00AA72B5" w:rsidP="00E46552">
      <w:pPr>
        <w:shd w:val="clear" w:color="auto" w:fill="FFFFFF" w:themeFill="background1"/>
        <w:jc w:val="center"/>
        <w:rPr>
          <w:b/>
          <w:sz w:val="28"/>
          <w:szCs w:val="28"/>
        </w:rPr>
      </w:pPr>
    </w:p>
    <w:p w14:paraId="6ED31078" w14:textId="77777777" w:rsidR="00AA72B5" w:rsidRDefault="00AA72B5" w:rsidP="00E46552">
      <w:pPr>
        <w:shd w:val="clear" w:color="auto" w:fill="FFFFFF" w:themeFill="background1"/>
        <w:jc w:val="center"/>
        <w:rPr>
          <w:b/>
          <w:sz w:val="28"/>
          <w:szCs w:val="28"/>
        </w:rPr>
      </w:pPr>
    </w:p>
    <w:p w14:paraId="322BB2EC" w14:textId="77777777" w:rsidR="00AA72B5" w:rsidRDefault="00AA72B5" w:rsidP="00E46552">
      <w:pPr>
        <w:shd w:val="clear" w:color="auto" w:fill="FFFFFF" w:themeFill="background1"/>
        <w:jc w:val="center"/>
        <w:rPr>
          <w:b/>
          <w:sz w:val="28"/>
          <w:szCs w:val="28"/>
        </w:rPr>
      </w:pPr>
    </w:p>
    <w:p w14:paraId="517BCDCB" w14:textId="77777777" w:rsidR="00AA72B5" w:rsidRDefault="00AA72B5" w:rsidP="00E46552">
      <w:pPr>
        <w:shd w:val="clear" w:color="auto" w:fill="FFFFFF" w:themeFill="background1"/>
        <w:jc w:val="center"/>
        <w:rPr>
          <w:b/>
          <w:sz w:val="28"/>
          <w:szCs w:val="28"/>
        </w:rPr>
      </w:pPr>
    </w:p>
    <w:p w14:paraId="1592B838" w14:textId="77777777" w:rsidR="00AA72B5" w:rsidRDefault="00AA72B5" w:rsidP="00E46552">
      <w:pPr>
        <w:shd w:val="clear" w:color="auto" w:fill="FFFFFF" w:themeFill="background1"/>
        <w:jc w:val="center"/>
        <w:rPr>
          <w:b/>
          <w:sz w:val="28"/>
          <w:szCs w:val="28"/>
        </w:rPr>
      </w:pPr>
    </w:p>
    <w:p w14:paraId="38B1FD28" w14:textId="77777777" w:rsidR="00AA72B5" w:rsidRDefault="00AA72B5" w:rsidP="00E46552">
      <w:pPr>
        <w:shd w:val="clear" w:color="auto" w:fill="FFFFFF" w:themeFill="background1"/>
        <w:jc w:val="center"/>
        <w:rPr>
          <w:b/>
          <w:sz w:val="28"/>
          <w:szCs w:val="28"/>
        </w:rPr>
      </w:pPr>
    </w:p>
    <w:p w14:paraId="1F49C5F1" w14:textId="77777777" w:rsidR="00AA72B5" w:rsidRDefault="00AA72B5" w:rsidP="00E46552">
      <w:pPr>
        <w:shd w:val="clear" w:color="auto" w:fill="FFFFFF" w:themeFill="background1"/>
        <w:jc w:val="center"/>
        <w:rPr>
          <w:b/>
          <w:sz w:val="28"/>
          <w:szCs w:val="28"/>
        </w:rPr>
      </w:pPr>
    </w:p>
    <w:p w14:paraId="6B3E836E" w14:textId="77777777" w:rsidR="003723DD" w:rsidRDefault="003723DD" w:rsidP="00E46552">
      <w:pPr>
        <w:shd w:val="clear" w:color="auto" w:fill="FFFFFF" w:themeFill="background1"/>
        <w:jc w:val="center"/>
        <w:rPr>
          <w:b/>
          <w:sz w:val="28"/>
          <w:szCs w:val="28"/>
        </w:rPr>
      </w:pPr>
    </w:p>
    <w:p w14:paraId="01FE2EE8" w14:textId="6F050813" w:rsidR="00E46552" w:rsidRDefault="00E46552" w:rsidP="000301B0">
      <w:pPr>
        <w:ind w:firstLine="4962"/>
        <w:jc w:val="center"/>
        <w:rPr>
          <w:b/>
          <w:sz w:val="28"/>
          <w:szCs w:val="28"/>
        </w:rPr>
      </w:pPr>
      <w:r>
        <w:rPr>
          <w:b/>
          <w:sz w:val="28"/>
          <w:szCs w:val="28"/>
        </w:rPr>
        <w:lastRenderedPageBreak/>
        <w:t>Утверждены</w:t>
      </w:r>
    </w:p>
    <w:p w14:paraId="0F5A1F13" w14:textId="4191941E" w:rsidR="00E46552" w:rsidRDefault="00E46552" w:rsidP="000301B0">
      <w:pPr>
        <w:ind w:firstLine="4962"/>
        <w:jc w:val="center"/>
        <w:rPr>
          <w:b/>
          <w:sz w:val="28"/>
          <w:szCs w:val="28"/>
        </w:rPr>
      </w:pPr>
      <w:r>
        <w:rPr>
          <w:b/>
          <w:sz w:val="28"/>
          <w:szCs w:val="28"/>
        </w:rPr>
        <w:t>постановлением администрации</w:t>
      </w:r>
    </w:p>
    <w:p w14:paraId="0F66D680" w14:textId="22294E79" w:rsidR="00E46552" w:rsidRDefault="000301B0" w:rsidP="000301B0">
      <w:pPr>
        <w:ind w:firstLine="4962"/>
        <w:jc w:val="center"/>
        <w:rPr>
          <w:b/>
          <w:sz w:val="28"/>
          <w:szCs w:val="28"/>
        </w:rPr>
      </w:pPr>
      <w:r>
        <w:rPr>
          <w:b/>
          <w:sz w:val="28"/>
          <w:szCs w:val="28"/>
        </w:rPr>
        <w:t>Заяченск</w:t>
      </w:r>
      <w:r w:rsidR="00AA72B5">
        <w:rPr>
          <w:b/>
          <w:sz w:val="28"/>
          <w:szCs w:val="28"/>
        </w:rPr>
        <w:t>ого сельского поселения</w:t>
      </w:r>
    </w:p>
    <w:p w14:paraId="773FB8A0" w14:textId="6C137767" w:rsidR="00E46552" w:rsidRDefault="00AA72B5" w:rsidP="000301B0">
      <w:pPr>
        <w:ind w:firstLine="4962"/>
        <w:jc w:val="center"/>
        <w:rPr>
          <w:b/>
          <w:sz w:val="28"/>
          <w:szCs w:val="28"/>
        </w:rPr>
      </w:pPr>
      <w:r>
        <w:rPr>
          <w:b/>
          <w:sz w:val="28"/>
          <w:szCs w:val="28"/>
        </w:rPr>
        <w:t xml:space="preserve">от </w:t>
      </w:r>
      <w:r w:rsidR="00D86C31">
        <w:rPr>
          <w:b/>
          <w:sz w:val="28"/>
          <w:szCs w:val="28"/>
        </w:rPr>
        <w:t>___ ___________</w:t>
      </w:r>
      <w:r w:rsidR="00E46552">
        <w:rPr>
          <w:b/>
          <w:sz w:val="28"/>
          <w:szCs w:val="28"/>
        </w:rPr>
        <w:t xml:space="preserve"> 2024 г</w:t>
      </w:r>
      <w:r w:rsidR="000301B0">
        <w:rPr>
          <w:b/>
          <w:sz w:val="28"/>
          <w:szCs w:val="28"/>
        </w:rPr>
        <w:t>ода</w:t>
      </w:r>
    </w:p>
    <w:p w14:paraId="629AC0F1" w14:textId="17BCC41E" w:rsidR="00E46552" w:rsidRDefault="00E46552" w:rsidP="000301B0">
      <w:pPr>
        <w:ind w:firstLine="4962"/>
        <w:jc w:val="center"/>
        <w:rPr>
          <w:b/>
          <w:sz w:val="28"/>
          <w:szCs w:val="28"/>
        </w:rPr>
      </w:pPr>
      <w:r>
        <w:rPr>
          <w:b/>
          <w:sz w:val="28"/>
          <w:szCs w:val="28"/>
        </w:rPr>
        <w:t>№</w:t>
      </w:r>
      <w:r w:rsidR="003723DD">
        <w:rPr>
          <w:b/>
          <w:sz w:val="28"/>
          <w:szCs w:val="28"/>
        </w:rPr>
        <w:t xml:space="preserve"> </w:t>
      </w:r>
      <w:r w:rsidR="00D86C31">
        <w:rPr>
          <w:b/>
          <w:sz w:val="28"/>
          <w:szCs w:val="28"/>
        </w:rPr>
        <w:t>___</w:t>
      </w:r>
    </w:p>
    <w:p w14:paraId="65E8D044" w14:textId="77777777" w:rsidR="00E46552" w:rsidRDefault="00E46552" w:rsidP="00E46552">
      <w:pPr>
        <w:autoSpaceDE w:val="0"/>
        <w:autoSpaceDN w:val="0"/>
        <w:adjustRightInd w:val="0"/>
        <w:ind w:firstLine="709"/>
        <w:jc w:val="right"/>
        <w:rPr>
          <w:b/>
          <w:bCs/>
          <w:sz w:val="28"/>
          <w:szCs w:val="28"/>
        </w:rPr>
      </w:pPr>
    </w:p>
    <w:p w14:paraId="2F8A9E11" w14:textId="1E525C31" w:rsidR="00E46552" w:rsidRDefault="00E46552" w:rsidP="00E46552">
      <w:pPr>
        <w:autoSpaceDE w:val="0"/>
        <w:autoSpaceDN w:val="0"/>
        <w:adjustRightInd w:val="0"/>
        <w:ind w:firstLine="709"/>
        <w:jc w:val="center"/>
        <w:rPr>
          <w:b/>
          <w:bCs/>
          <w:sz w:val="28"/>
          <w:szCs w:val="28"/>
        </w:rPr>
      </w:pPr>
    </w:p>
    <w:p w14:paraId="58A78630" w14:textId="77777777" w:rsidR="000301B0" w:rsidRDefault="000301B0" w:rsidP="00E46552">
      <w:pPr>
        <w:autoSpaceDE w:val="0"/>
        <w:autoSpaceDN w:val="0"/>
        <w:adjustRightInd w:val="0"/>
        <w:ind w:firstLine="709"/>
        <w:jc w:val="center"/>
        <w:rPr>
          <w:b/>
          <w:bCs/>
          <w:sz w:val="28"/>
          <w:szCs w:val="28"/>
        </w:rPr>
      </w:pPr>
    </w:p>
    <w:p w14:paraId="73DEB216" w14:textId="77777777" w:rsidR="00E46552" w:rsidRDefault="00E46552" w:rsidP="00E46552">
      <w:pPr>
        <w:autoSpaceDE w:val="0"/>
        <w:autoSpaceDN w:val="0"/>
        <w:adjustRightInd w:val="0"/>
        <w:ind w:firstLine="709"/>
        <w:jc w:val="center"/>
        <w:rPr>
          <w:b/>
          <w:bCs/>
          <w:kern w:val="24"/>
          <w:sz w:val="28"/>
          <w:szCs w:val="28"/>
        </w:rPr>
      </w:pPr>
      <w:r>
        <w:rPr>
          <w:b/>
          <w:bCs/>
          <w:kern w:val="24"/>
          <w:sz w:val="28"/>
          <w:szCs w:val="28"/>
        </w:rPr>
        <w:t>Правила</w:t>
      </w:r>
    </w:p>
    <w:p w14:paraId="4162F3DF" w14:textId="21C8E92B" w:rsidR="00AA72B5" w:rsidRDefault="00E46552" w:rsidP="00E46552">
      <w:pPr>
        <w:autoSpaceDE w:val="0"/>
        <w:autoSpaceDN w:val="0"/>
        <w:adjustRightInd w:val="0"/>
        <w:ind w:firstLine="709"/>
        <w:jc w:val="center"/>
        <w:rPr>
          <w:b/>
          <w:sz w:val="28"/>
          <w:szCs w:val="28"/>
        </w:rPr>
      </w:pPr>
      <w:r>
        <w:rPr>
          <w:b/>
          <w:bCs/>
          <w:kern w:val="24"/>
          <w:sz w:val="28"/>
          <w:szCs w:val="28"/>
        </w:rPr>
        <w:t xml:space="preserve">определения требований к закупаемым </w:t>
      </w:r>
      <w:r w:rsidR="00AA72B5">
        <w:rPr>
          <w:b/>
          <w:bCs/>
          <w:kern w:val="24"/>
          <w:sz w:val="28"/>
          <w:szCs w:val="28"/>
        </w:rPr>
        <w:t xml:space="preserve">администрацией </w:t>
      </w:r>
      <w:r w:rsidR="000301B0">
        <w:rPr>
          <w:b/>
          <w:bCs/>
          <w:kern w:val="24"/>
          <w:sz w:val="28"/>
          <w:szCs w:val="28"/>
        </w:rPr>
        <w:t>Заяченск</w:t>
      </w:r>
      <w:r w:rsidR="00AA72B5">
        <w:rPr>
          <w:b/>
          <w:bCs/>
          <w:kern w:val="24"/>
          <w:sz w:val="28"/>
          <w:szCs w:val="28"/>
        </w:rPr>
        <w:t xml:space="preserve">ого сельского поселения </w:t>
      </w:r>
      <w:r>
        <w:rPr>
          <w:b/>
          <w:sz w:val="28"/>
          <w:szCs w:val="28"/>
        </w:rPr>
        <w:t xml:space="preserve">отдельным видам товаров, работ, </w:t>
      </w:r>
    </w:p>
    <w:p w14:paraId="0C3291D9" w14:textId="2E15EEDD" w:rsidR="00E46552" w:rsidRDefault="00E46552" w:rsidP="00E46552">
      <w:pPr>
        <w:autoSpaceDE w:val="0"/>
        <w:autoSpaceDN w:val="0"/>
        <w:adjustRightInd w:val="0"/>
        <w:ind w:firstLine="709"/>
        <w:jc w:val="center"/>
        <w:rPr>
          <w:b/>
          <w:sz w:val="28"/>
          <w:szCs w:val="28"/>
        </w:rPr>
      </w:pPr>
      <w:r>
        <w:rPr>
          <w:b/>
          <w:sz w:val="28"/>
          <w:szCs w:val="28"/>
        </w:rPr>
        <w:t>услуг (в том числе предельные цены товаров, работ, услуг)</w:t>
      </w:r>
    </w:p>
    <w:p w14:paraId="0B11F186" w14:textId="77777777" w:rsidR="00E46552" w:rsidRDefault="00E46552" w:rsidP="00E46552">
      <w:pPr>
        <w:jc w:val="center"/>
      </w:pPr>
    </w:p>
    <w:p w14:paraId="4A6B644A" w14:textId="77777777" w:rsidR="00E46552" w:rsidRDefault="00E46552" w:rsidP="00E46552"/>
    <w:p w14:paraId="14F35715" w14:textId="1A79605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Правила определения требований к закупаемым </w:t>
      </w:r>
      <w:r w:rsidR="00AA72B5">
        <w:rPr>
          <w:rFonts w:ascii="Times New Roman" w:hAnsi="Times New Roman" w:cs="Times New Roman"/>
          <w:sz w:val="28"/>
          <w:szCs w:val="28"/>
        </w:rPr>
        <w:t xml:space="preserve">администрацией </w:t>
      </w:r>
      <w:r w:rsidR="000301B0">
        <w:rPr>
          <w:rFonts w:ascii="Times New Roman" w:hAnsi="Times New Roman" w:cs="Times New Roman"/>
          <w:sz w:val="28"/>
          <w:szCs w:val="28"/>
        </w:rPr>
        <w:t>Заяченск</w:t>
      </w:r>
      <w:r w:rsidR="00AA72B5">
        <w:rPr>
          <w:rFonts w:ascii="Times New Roman" w:hAnsi="Times New Roman" w:cs="Times New Roman"/>
          <w:sz w:val="28"/>
          <w:szCs w:val="28"/>
        </w:rPr>
        <w:t xml:space="preserve">ого сельского поселения (далее – администрация) </w:t>
      </w:r>
      <w:r>
        <w:rPr>
          <w:rFonts w:ascii="Times New Roman" w:hAnsi="Times New Roman" w:cs="Times New Roman"/>
          <w:sz w:val="28"/>
          <w:szCs w:val="28"/>
        </w:rPr>
        <w:t>отдельным видам товаров, работ, услуг (в том числе предельных цен товаров, работ, услуг) (далее – Правила) устанавливают:</w:t>
      </w:r>
    </w:p>
    <w:p w14:paraId="56607F31"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определения требований к закупаемым </w:t>
      </w:r>
      <w:r w:rsidR="00AA72B5">
        <w:rPr>
          <w:rFonts w:ascii="Times New Roman" w:hAnsi="Times New Roman" w:cs="Times New Roman"/>
          <w:sz w:val="28"/>
          <w:szCs w:val="28"/>
        </w:rPr>
        <w:t xml:space="preserve">администрацией </w:t>
      </w:r>
      <w:r>
        <w:rPr>
          <w:rFonts w:ascii="Times New Roman" w:hAnsi="Times New Roman" w:cs="Times New Roman"/>
          <w:sz w:val="28"/>
          <w:szCs w:val="28"/>
        </w:rPr>
        <w:t>отдельным видам товаров, работ, услуг (в том числе предельных цен товаров, работ, услуг);</w:t>
      </w:r>
    </w:p>
    <w:p w14:paraId="4EFC6E57" w14:textId="6001E422"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(в том числе предельные цены товаров, работ, услуг) (далее – обязательный перечень) (приложение № 1 к Правилам); </w:t>
      </w:r>
    </w:p>
    <w:p w14:paraId="4521DCE4" w14:textId="2B185858" w:rsidR="00E46552" w:rsidRDefault="00E46552" w:rsidP="00AA72B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порядок формирования</w:t>
      </w:r>
      <w:r w:rsidR="000301B0">
        <w:rPr>
          <w:rFonts w:ascii="Times New Roman" w:hAnsi="Times New Roman" w:cs="Times New Roman"/>
          <w:sz w:val="28"/>
          <w:szCs w:val="28"/>
        </w:rPr>
        <w:t xml:space="preserve"> </w:t>
      </w:r>
      <w:r>
        <w:rPr>
          <w:rFonts w:ascii="Times New Roman" w:hAnsi="Times New Roman" w:cs="Times New Roman"/>
          <w:sz w:val="28"/>
          <w:szCs w:val="28"/>
        </w:rPr>
        <w:t xml:space="preserve">и ведения </w:t>
      </w:r>
      <w:r w:rsidR="00AA72B5">
        <w:rPr>
          <w:rFonts w:ascii="Times New Roman" w:hAnsi="Times New Roman" w:cs="Times New Roman"/>
          <w:sz w:val="28"/>
          <w:szCs w:val="28"/>
        </w:rPr>
        <w:t xml:space="preserve">администрацией </w:t>
      </w:r>
      <w:r>
        <w:rPr>
          <w:rFonts w:ascii="Times New Roman" w:hAnsi="Times New Roman" w:cs="Times New Roman"/>
          <w:sz w:val="28"/>
          <w:szCs w:val="28"/>
        </w:rPr>
        <w:t>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14:paraId="3F23F623" w14:textId="18200700"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примерную форму ведомственного перечня (приложение № 2 к Правилам).</w:t>
      </w:r>
    </w:p>
    <w:p w14:paraId="61A6785A" w14:textId="1FB9467F"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Под видом товаров, работ, услуг в целях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 (ОКПД 2) ОК 034-2014 (КПЕС 2008), утвержденному приказом Росстандарта от 31 января 2014 года № 14-ст.</w:t>
      </w:r>
    </w:p>
    <w:p w14:paraId="4A63F427" w14:textId="66D1EC88" w:rsidR="00E46552" w:rsidRDefault="00E46552" w:rsidP="00AA72B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A72B5">
        <w:rPr>
          <w:rFonts w:ascii="Times New Roman" w:hAnsi="Times New Roman" w:cs="Times New Roman"/>
          <w:sz w:val="28"/>
          <w:szCs w:val="28"/>
        </w:rPr>
        <w:t>Администрация сельского поселения</w:t>
      </w:r>
      <w:r>
        <w:rPr>
          <w:rFonts w:ascii="Times New Roman" w:hAnsi="Times New Roman" w:cs="Times New Roman"/>
          <w:sz w:val="28"/>
          <w:szCs w:val="28"/>
        </w:rPr>
        <w:t xml:space="preserve"> утвержда</w:t>
      </w:r>
      <w:r w:rsidR="00AA72B5">
        <w:rPr>
          <w:rFonts w:ascii="Times New Roman" w:hAnsi="Times New Roman" w:cs="Times New Roman"/>
          <w:sz w:val="28"/>
          <w:szCs w:val="28"/>
        </w:rPr>
        <w:t>е</w:t>
      </w:r>
      <w:r>
        <w:rPr>
          <w:rFonts w:ascii="Times New Roman" w:hAnsi="Times New Roman" w:cs="Times New Roman"/>
          <w:sz w:val="28"/>
          <w:szCs w:val="28"/>
        </w:rPr>
        <w:t xml:space="preserve">т определенные в соответствии с Правилами требования к закупаемым </w:t>
      </w:r>
      <w:r w:rsidR="00AA72B5">
        <w:rPr>
          <w:rFonts w:ascii="Times New Roman" w:hAnsi="Times New Roman" w:cs="Times New Roman"/>
          <w:sz w:val="28"/>
          <w:szCs w:val="28"/>
        </w:rPr>
        <w:t>ею о</w:t>
      </w:r>
      <w:r>
        <w:rPr>
          <w:rFonts w:ascii="Times New Roman" w:hAnsi="Times New Roman" w:cs="Times New Roman"/>
          <w:sz w:val="28"/>
          <w:szCs w:val="28"/>
        </w:rPr>
        <w:t xml:space="preserve">тдельным видам товаров, работ, услуг (в том числе предельные цены товаров, работ, услуг) в </w:t>
      </w:r>
      <w:r>
        <w:rPr>
          <w:rFonts w:ascii="Times New Roman" w:hAnsi="Times New Roman" w:cs="Times New Roman"/>
          <w:sz w:val="28"/>
          <w:szCs w:val="28"/>
        </w:rPr>
        <w:lastRenderedPageBreak/>
        <w:t xml:space="preserve">форме ведомственного перечня. </w:t>
      </w:r>
    </w:p>
    <w:p w14:paraId="779A65BD"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Ведомственный перечень составляется по форме согласно приложению № 2 к Правилам на основании обязательного перечня, предусмотренного приложением № 1 к Правилам.</w:t>
      </w:r>
    </w:p>
    <w:p w14:paraId="793E013D" w14:textId="0ACCAF94"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14:paraId="5AC26B7B" w14:textId="10C83F94" w:rsidR="00E46552" w:rsidRDefault="00E87D59" w:rsidP="00E87D5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w:t>
      </w:r>
      <w:r w:rsidR="00E46552">
        <w:rPr>
          <w:rFonts w:ascii="Times New Roman" w:hAnsi="Times New Roman" w:cs="Times New Roman"/>
          <w:sz w:val="28"/>
          <w:szCs w:val="28"/>
        </w:rPr>
        <w:t xml:space="preserve"> ведомственном перечне</w:t>
      </w:r>
      <w:r>
        <w:rPr>
          <w:rFonts w:ascii="Times New Roman" w:hAnsi="Times New Roman" w:cs="Times New Roman"/>
          <w:sz w:val="28"/>
          <w:szCs w:val="28"/>
        </w:rPr>
        <w:t xml:space="preserve"> администрация</w:t>
      </w:r>
      <w:r w:rsidR="00E46552">
        <w:rPr>
          <w:rFonts w:ascii="Times New Roman" w:hAnsi="Times New Roman" w:cs="Times New Roman"/>
          <w:sz w:val="28"/>
          <w:szCs w:val="28"/>
        </w:rPr>
        <w:t xml:space="preserve"> определя</w:t>
      </w:r>
      <w:r>
        <w:rPr>
          <w:rFonts w:ascii="Times New Roman" w:hAnsi="Times New Roman" w:cs="Times New Roman"/>
          <w:sz w:val="28"/>
          <w:szCs w:val="28"/>
        </w:rPr>
        <w:t>е</w:t>
      </w:r>
      <w:r w:rsidR="00E46552">
        <w:rPr>
          <w:rFonts w:ascii="Times New Roman" w:hAnsi="Times New Roman" w:cs="Times New Roman"/>
          <w:sz w:val="28"/>
          <w:szCs w:val="28"/>
        </w:rPr>
        <w:t>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w:t>
      </w:r>
      <w:r w:rsidR="00917F6F">
        <w:rPr>
          <w:rFonts w:ascii="Times New Roman" w:hAnsi="Times New Roman" w:cs="Times New Roman"/>
          <w:sz w:val="28"/>
          <w:szCs w:val="28"/>
        </w:rPr>
        <w:t xml:space="preserve"> </w:t>
      </w:r>
      <w:r w:rsidR="00E46552">
        <w:rPr>
          <w:rFonts w:ascii="Times New Roman" w:hAnsi="Times New Roman" w:cs="Times New Roman"/>
          <w:sz w:val="28"/>
          <w:szCs w:val="28"/>
        </w:rPr>
        <w:t>в случае, если в обязательном перечне не определены значения таких характеристик (свойств) (в том числе предельные цены товаров, работ, услуг).</w:t>
      </w:r>
    </w:p>
    <w:p w14:paraId="6FA2444B" w14:textId="77777777" w:rsidR="00E46552" w:rsidRDefault="00E46552" w:rsidP="00E46552">
      <w:pPr>
        <w:pStyle w:val="ConsPlusNormal0"/>
        <w:ind w:firstLine="709"/>
        <w:jc w:val="both"/>
        <w:rPr>
          <w:rFonts w:ascii="Times New Roman" w:hAnsi="Times New Roman" w:cs="Times New Roman"/>
          <w:sz w:val="28"/>
          <w:szCs w:val="28"/>
        </w:rPr>
      </w:pPr>
      <w:bookmarkStart w:id="0" w:name="P51"/>
      <w:bookmarkEnd w:id="0"/>
      <w:r>
        <w:rPr>
          <w:rFonts w:ascii="Times New Roman" w:hAnsi="Times New Roman" w:cs="Times New Roman"/>
          <w:sz w:val="28"/>
          <w:szCs w:val="28"/>
        </w:rPr>
        <w:t>5. Отдельные виды товаров, работ, услуг, не включенные в обязательный перечень, подлежат включению в ведомственный перечень при условии, если среднее арифметическое значение суммы следующих критериев превышает 20 процентов:</w:t>
      </w:r>
    </w:p>
    <w:p w14:paraId="3F22DFB1" w14:textId="520B9D15"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w:t>
      </w:r>
      <w:r w:rsidR="00917F6F">
        <w:rPr>
          <w:rFonts w:ascii="Times New Roman" w:hAnsi="Times New Roman" w:cs="Times New Roman"/>
          <w:sz w:val="28"/>
          <w:szCs w:val="28"/>
        </w:rPr>
        <w:t xml:space="preserve"> </w:t>
      </w:r>
      <w:r w:rsidR="00E87D59">
        <w:rPr>
          <w:rFonts w:ascii="Times New Roman" w:hAnsi="Times New Roman" w:cs="Times New Roman"/>
          <w:sz w:val="28"/>
          <w:szCs w:val="28"/>
        </w:rPr>
        <w:t>администрацией сельского поселения</w:t>
      </w:r>
      <w:r>
        <w:rPr>
          <w:rFonts w:ascii="Times New Roman" w:hAnsi="Times New Roman" w:cs="Times New Roman"/>
          <w:sz w:val="28"/>
          <w:szCs w:val="28"/>
        </w:rPr>
        <w:t xml:space="preserve"> в общем объеме оплаты по контрактам, включенным в указанные реестры (по графикам платежей), заключенным</w:t>
      </w:r>
      <w:r w:rsidR="00E87D59">
        <w:rPr>
          <w:rFonts w:ascii="Times New Roman" w:hAnsi="Times New Roman" w:cs="Times New Roman"/>
          <w:sz w:val="28"/>
          <w:szCs w:val="28"/>
        </w:rPr>
        <w:t xml:space="preserve"> администрацией сельского поселения</w:t>
      </w:r>
      <w:r>
        <w:rPr>
          <w:rFonts w:ascii="Times New Roman" w:hAnsi="Times New Roman" w:cs="Times New Roman"/>
          <w:sz w:val="28"/>
          <w:szCs w:val="28"/>
        </w:rPr>
        <w:t xml:space="preserve">; </w:t>
      </w:r>
    </w:p>
    <w:p w14:paraId="37EC5940" w14:textId="21EBC4A4"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доля контрактов </w:t>
      </w:r>
      <w:r w:rsidR="00E87D59">
        <w:rPr>
          <w:rFonts w:ascii="Times New Roman" w:hAnsi="Times New Roman" w:cs="Times New Roman"/>
          <w:sz w:val="28"/>
          <w:szCs w:val="28"/>
        </w:rPr>
        <w:t xml:space="preserve">администрации </w:t>
      </w:r>
      <w:r>
        <w:rPr>
          <w:rFonts w:ascii="Times New Roman" w:hAnsi="Times New Roman" w:cs="Times New Roman"/>
          <w:sz w:val="28"/>
          <w:szCs w:val="28"/>
        </w:rPr>
        <w:t>на приобретение отдельного вида товаров, работ, услуг,</w:t>
      </w:r>
      <w:r>
        <w:t xml:space="preserve"> </w:t>
      </w:r>
      <w:r>
        <w:rPr>
          <w:rFonts w:ascii="Times New Roman" w:hAnsi="Times New Roman" w:cs="Times New Roman"/>
          <w:sz w:val="28"/>
          <w:szCs w:val="28"/>
        </w:rPr>
        <w:t xml:space="preserve">заключенных в отчетном финансовом году, в общем количестве контрактов </w:t>
      </w:r>
      <w:r w:rsidR="00E87D59">
        <w:rPr>
          <w:rFonts w:ascii="Times New Roman" w:hAnsi="Times New Roman" w:cs="Times New Roman"/>
          <w:sz w:val="28"/>
          <w:szCs w:val="28"/>
        </w:rPr>
        <w:t>администрации</w:t>
      </w:r>
      <w:r>
        <w:rPr>
          <w:rFonts w:ascii="Times New Roman" w:hAnsi="Times New Roman" w:cs="Times New Roman"/>
          <w:sz w:val="28"/>
          <w:szCs w:val="28"/>
        </w:rPr>
        <w:t xml:space="preserve"> на приобретение товаров, работ, услуг, заключенных в отчетном финансовом году.                </w:t>
      </w:r>
    </w:p>
    <w:p w14:paraId="0128BED3" w14:textId="12211114" w:rsidR="00E46552" w:rsidRDefault="00E87D59"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Администрация</w:t>
      </w:r>
      <w:r w:rsidR="00E46552">
        <w:rPr>
          <w:rFonts w:ascii="Times New Roman" w:hAnsi="Times New Roman" w:cs="Times New Roman"/>
          <w:sz w:val="28"/>
          <w:szCs w:val="28"/>
        </w:rPr>
        <w:t xml:space="preserve"> при включении в ведомственный перечень отдельных видов товаров, ра</w:t>
      </w:r>
      <w:r>
        <w:rPr>
          <w:rFonts w:ascii="Times New Roman" w:hAnsi="Times New Roman" w:cs="Times New Roman"/>
          <w:sz w:val="28"/>
          <w:szCs w:val="28"/>
        </w:rPr>
        <w:t xml:space="preserve">бот, услуг, </w:t>
      </w:r>
      <w:r w:rsidR="00E46552">
        <w:rPr>
          <w:rFonts w:ascii="Times New Roman" w:hAnsi="Times New Roman" w:cs="Times New Roman"/>
          <w:sz w:val="28"/>
          <w:szCs w:val="28"/>
        </w:rPr>
        <w:t xml:space="preserve">не указанных </w:t>
      </w:r>
      <w:r>
        <w:rPr>
          <w:rFonts w:ascii="Times New Roman" w:hAnsi="Times New Roman" w:cs="Times New Roman"/>
          <w:sz w:val="28"/>
          <w:szCs w:val="28"/>
        </w:rPr>
        <w:t>в обязательном перечне, применяе</w:t>
      </w:r>
      <w:r w:rsidR="00E46552">
        <w:rPr>
          <w:rFonts w:ascii="Times New Roman" w:hAnsi="Times New Roman" w:cs="Times New Roman"/>
          <w:sz w:val="28"/>
          <w:szCs w:val="28"/>
        </w:rPr>
        <w:t>т установленные пунктом 5 Правил критерии</w:t>
      </w:r>
      <w:r>
        <w:rPr>
          <w:rFonts w:ascii="Times New Roman" w:hAnsi="Times New Roman" w:cs="Times New Roman"/>
          <w:sz w:val="28"/>
          <w:szCs w:val="28"/>
        </w:rPr>
        <w:t xml:space="preserve">, </w:t>
      </w:r>
      <w:r w:rsidR="00E46552">
        <w:rPr>
          <w:rFonts w:ascii="Times New Roman" w:hAnsi="Times New Roman" w:cs="Times New Roman"/>
          <w:sz w:val="28"/>
          <w:szCs w:val="28"/>
        </w:rPr>
        <w:t>исходя из определения их значений в процентном отн</w:t>
      </w:r>
      <w:r>
        <w:rPr>
          <w:rFonts w:ascii="Times New Roman" w:hAnsi="Times New Roman" w:cs="Times New Roman"/>
          <w:sz w:val="28"/>
          <w:szCs w:val="28"/>
        </w:rPr>
        <w:t xml:space="preserve">ошении к объему осуществляемых </w:t>
      </w:r>
      <w:r w:rsidR="00D141A8">
        <w:rPr>
          <w:rFonts w:ascii="Times New Roman" w:hAnsi="Times New Roman" w:cs="Times New Roman"/>
          <w:sz w:val="28"/>
          <w:szCs w:val="28"/>
        </w:rPr>
        <w:t>ею</w:t>
      </w:r>
      <w:r w:rsidR="00E46552">
        <w:rPr>
          <w:rFonts w:ascii="Times New Roman" w:hAnsi="Times New Roman" w:cs="Times New Roman"/>
          <w:sz w:val="28"/>
          <w:szCs w:val="28"/>
        </w:rPr>
        <w:t xml:space="preserve"> закупок.</w:t>
      </w:r>
    </w:p>
    <w:p w14:paraId="132D5E93" w14:textId="5A087944" w:rsidR="00E46552" w:rsidRDefault="00E46552" w:rsidP="00D141A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 В целях формирования ведомственного перечня</w:t>
      </w:r>
      <w:r w:rsidR="00D141A8">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вправе определять дополнительные критерии отбора отдельных видов товаров, работ, услуг и порядок их применения, не приводящие к сужению ведомственного перечня, сформированного на основании обязательных критериев, установленных пунктом 5 Правил.</w:t>
      </w:r>
    </w:p>
    <w:p w14:paraId="4E91F08A" w14:textId="190B451E"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8. </w:t>
      </w:r>
      <w:r w:rsidR="00D141A8">
        <w:rPr>
          <w:rFonts w:ascii="Times New Roman" w:hAnsi="Times New Roman" w:cs="Times New Roman"/>
          <w:sz w:val="28"/>
          <w:szCs w:val="28"/>
        </w:rPr>
        <w:t>П</w:t>
      </w:r>
      <w:r>
        <w:rPr>
          <w:rFonts w:ascii="Times New Roman" w:hAnsi="Times New Roman" w:cs="Times New Roman"/>
          <w:sz w:val="28"/>
          <w:szCs w:val="28"/>
        </w:rPr>
        <w:t>ри формировании ведомственного перечня</w:t>
      </w:r>
      <w:r w:rsidR="00D141A8">
        <w:rPr>
          <w:rFonts w:ascii="Times New Roman" w:hAnsi="Times New Roman" w:cs="Times New Roman"/>
          <w:sz w:val="28"/>
          <w:szCs w:val="28"/>
        </w:rPr>
        <w:t xml:space="preserve"> администрация </w:t>
      </w:r>
      <w:r>
        <w:rPr>
          <w:rFonts w:ascii="Times New Roman" w:hAnsi="Times New Roman" w:cs="Times New Roman"/>
          <w:sz w:val="28"/>
          <w:szCs w:val="28"/>
        </w:rPr>
        <w:t>вправе включить в него дополнительно:</w:t>
      </w:r>
    </w:p>
    <w:p w14:paraId="4FC5B9E2"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отдельные виды товаров, работ, услуг, не указанные в обязательном перечне и не соответствующие критериям, указанным в пункте 5 Правил;</w:t>
      </w:r>
    </w:p>
    <w:p w14:paraId="6F78E9DE" w14:textId="763438AA"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характеристики (свойства) товаров, работ, услуг, не включенные в обязательный перечень и не приводящие к необоснованным ограничениям </w:t>
      </w:r>
      <w:r>
        <w:rPr>
          <w:rFonts w:ascii="Times New Roman" w:hAnsi="Times New Roman" w:cs="Times New Roman"/>
          <w:sz w:val="28"/>
          <w:szCs w:val="28"/>
        </w:rPr>
        <w:lastRenderedPageBreak/>
        <w:t>количества участников закупки;</w:t>
      </w:r>
    </w:p>
    <w:p w14:paraId="0CB0D087" w14:textId="4C6EB749"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таблицы, приведенной в приложении № 2 к Правилам, в том числе с учетом функциональ</w:t>
      </w:r>
      <w:r w:rsidR="00D141A8">
        <w:rPr>
          <w:rFonts w:ascii="Times New Roman" w:hAnsi="Times New Roman" w:cs="Times New Roman"/>
          <w:sz w:val="28"/>
          <w:szCs w:val="28"/>
        </w:rPr>
        <w:t xml:space="preserve">ного назначения товара. </w:t>
      </w:r>
      <w:r>
        <w:rPr>
          <w:rFonts w:ascii="Times New Roman" w:hAnsi="Times New Roman" w:cs="Times New Roman"/>
          <w:sz w:val="28"/>
          <w:szCs w:val="28"/>
        </w:rPr>
        <w:t>Под функциональным назначением товара для целей Правил поним</w:t>
      </w:r>
      <w:r w:rsidR="00D141A8">
        <w:rPr>
          <w:rFonts w:ascii="Times New Roman" w:hAnsi="Times New Roman" w:cs="Times New Roman"/>
          <w:sz w:val="28"/>
          <w:szCs w:val="28"/>
        </w:rPr>
        <w:t xml:space="preserve">ается цель </w:t>
      </w:r>
      <w:r>
        <w:rPr>
          <w:rFonts w:ascii="Times New Roman" w:hAnsi="Times New Roman" w:cs="Times New Roman"/>
          <w:sz w:val="28"/>
          <w:szCs w:val="28"/>
        </w:rPr>
        <w:t>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14:paraId="763C8DA7" w14:textId="447BA3D1"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(ОКПД 2) ОК 034-2014 (КПЕС 2008), утвержденным приказом Росстандарта от 31 января 2014 года № 14-ст.</w:t>
      </w:r>
    </w:p>
    <w:p w14:paraId="0C132BDE"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10. Ведомственный перечень формируется с учетом: </w:t>
      </w:r>
    </w:p>
    <w:p w14:paraId="5686A236" w14:textId="5648671C"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14:paraId="0609E529" w14:textId="69967530"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положений статьи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p>
    <w:p w14:paraId="44A90CD1" w14:textId="4C1A981D"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принципа обеспечения конкуренции, определенного статьей 8 Закона о контрактной системе.</w:t>
      </w:r>
    </w:p>
    <w:p w14:paraId="245D8D3D"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Используемые при формировании ведомственного перечня значения потребительских свойств (в том числе качества) и иных характеристик (свойств) отдельных видов товаров, работ, услуг устанавливаются</w:t>
      </w:r>
      <w:r w:rsidR="00D141A8">
        <w:rPr>
          <w:rFonts w:ascii="Times New Roman" w:hAnsi="Times New Roman" w:cs="Times New Roman"/>
          <w:sz w:val="28"/>
          <w:szCs w:val="28"/>
        </w:rPr>
        <w:t xml:space="preserve"> </w:t>
      </w:r>
      <w:r>
        <w:rPr>
          <w:rFonts w:ascii="Times New Roman" w:hAnsi="Times New Roman" w:cs="Times New Roman"/>
          <w:sz w:val="28"/>
          <w:szCs w:val="28"/>
        </w:rPr>
        <w:t>в количественных и (или) качественных показателях с указа</w:t>
      </w:r>
      <w:r w:rsidR="00D141A8">
        <w:rPr>
          <w:rFonts w:ascii="Times New Roman" w:hAnsi="Times New Roman" w:cs="Times New Roman"/>
          <w:sz w:val="28"/>
          <w:szCs w:val="28"/>
        </w:rPr>
        <w:t xml:space="preserve">нием </w:t>
      </w:r>
      <w:r>
        <w:rPr>
          <w:rFonts w:ascii="Times New Roman" w:hAnsi="Times New Roman" w:cs="Times New Roman"/>
          <w:sz w:val="28"/>
          <w:szCs w:val="28"/>
        </w:rPr>
        <w:t>(при необходимости) единицы измерения в соответствии с Общероссийским классификатором единиц измерения ОК 015-94 (МК 002-97), утвержденным постановлением Госстандарта России от 26 декабря 1994 года № 366.</w:t>
      </w:r>
    </w:p>
    <w:p w14:paraId="3400126F"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14:paraId="01D00BC9" w14:textId="334A7D08"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14:paraId="2560E13B" w14:textId="4BAB7658"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 Значения потребительских свойств и иных характеристик (в том числе </w:t>
      </w:r>
      <w:r>
        <w:rPr>
          <w:rFonts w:ascii="Times New Roman" w:hAnsi="Times New Roman" w:cs="Times New Roman"/>
          <w:sz w:val="28"/>
          <w:szCs w:val="28"/>
        </w:rPr>
        <w:lastRenderedPageBreak/>
        <w:t>предельные цены) отдельных видов товаров, работ, услуг, включенных в ведомственный перечень, устанавливаются:</w:t>
      </w:r>
    </w:p>
    <w:p w14:paraId="10AD6BA8" w14:textId="1F945215" w:rsidR="00E46552" w:rsidRDefault="00E46552" w:rsidP="00D141A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а) с учетом категорий и (или) групп должностей работников </w:t>
      </w:r>
      <w:r w:rsidR="00D141A8">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если затраты на их приобретение в соответствии с правилами определения нормативных затрат на обеспечение функций </w:t>
      </w:r>
      <w:r w:rsidR="000301B0">
        <w:rPr>
          <w:rFonts w:ascii="Times New Roman" w:hAnsi="Times New Roman" w:cs="Times New Roman"/>
          <w:sz w:val="28"/>
          <w:szCs w:val="28"/>
        </w:rPr>
        <w:t>Заяченск</w:t>
      </w:r>
      <w:r w:rsidR="00D141A8">
        <w:rPr>
          <w:rFonts w:ascii="Times New Roman" w:hAnsi="Times New Roman" w:cs="Times New Roman"/>
          <w:sz w:val="28"/>
          <w:szCs w:val="28"/>
        </w:rPr>
        <w:t xml:space="preserve">ого сельского поселения </w:t>
      </w:r>
      <w:r>
        <w:rPr>
          <w:rFonts w:ascii="Times New Roman" w:hAnsi="Times New Roman" w:cs="Times New Roman"/>
          <w:sz w:val="28"/>
          <w:szCs w:val="28"/>
        </w:rPr>
        <w:t>(далее – требования к определению нормативных затрат), определяются с учетом категорий и (или) групп должностей работников;</w:t>
      </w:r>
    </w:p>
    <w:p w14:paraId="6807C0A1"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в случае принятия соответствующего решения </w:t>
      </w:r>
      <w:r w:rsidR="00D141A8">
        <w:rPr>
          <w:rFonts w:ascii="Times New Roman" w:hAnsi="Times New Roman" w:cs="Times New Roman"/>
          <w:sz w:val="28"/>
          <w:szCs w:val="28"/>
        </w:rPr>
        <w:t>администрации.</w:t>
      </w:r>
    </w:p>
    <w:p w14:paraId="0C75CDF6" w14:textId="038727EF"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 Требования к потребительским свойствам и иным характеристикам (в том числе предельные цены) отдельных видов товаров, работ, услуг, устанавливаемые в ведомственном перечне, разграничиваются по категориям и (или) группам должностей </w:t>
      </w:r>
      <w:r w:rsidRPr="00D141A8">
        <w:rPr>
          <w:rFonts w:ascii="Times New Roman" w:hAnsi="Times New Roman" w:cs="Times New Roman"/>
          <w:sz w:val="28"/>
          <w:szCs w:val="28"/>
        </w:rPr>
        <w:t>работников</w:t>
      </w:r>
      <w:r w:rsidRPr="00D141A8">
        <w:rPr>
          <w:sz w:val="28"/>
          <w:szCs w:val="28"/>
        </w:rPr>
        <w:t xml:space="preserve"> </w:t>
      </w:r>
      <w:r w:rsidR="00D141A8" w:rsidRPr="00D141A8">
        <w:rPr>
          <w:rFonts w:ascii="Times New Roman" w:hAnsi="Times New Roman" w:cs="Times New Roman"/>
          <w:sz w:val="28"/>
          <w:szCs w:val="28"/>
        </w:rPr>
        <w:t>администрации</w:t>
      </w:r>
      <w:r w:rsidRPr="00D141A8">
        <w:rPr>
          <w:rFonts w:ascii="Times New Roman" w:hAnsi="Times New Roman" w:cs="Times New Roman"/>
          <w:sz w:val="28"/>
          <w:szCs w:val="28"/>
        </w:rPr>
        <w:t xml:space="preserve"> </w:t>
      </w:r>
      <w:r>
        <w:rPr>
          <w:rFonts w:ascii="Times New Roman" w:hAnsi="Times New Roman" w:cs="Times New Roman"/>
          <w:sz w:val="28"/>
          <w:szCs w:val="28"/>
        </w:rPr>
        <w:t xml:space="preserve">согласно штатному расписанию. </w:t>
      </w:r>
    </w:p>
    <w:p w14:paraId="1E6B184E" w14:textId="519FD6DF" w:rsidR="00E46552" w:rsidRDefault="00E46552" w:rsidP="00D141A8">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14. Утвержденный </w:t>
      </w:r>
      <w:r w:rsidR="00D141A8">
        <w:rPr>
          <w:rFonts w:ascii="Times New Roman" w:hAnsi="Times New Roman" w:cs="Times New Roman"/>
          <w:sz w:val="28"/>
          <w:szCs w:val="28"/>
        </w:rPr>
        <w:t>администрацией</w:t>
      </w:r>
      <w:r>
        <w:rPr>
          <w:rFonts w:ascii="Times New Roman" w:hAnsi="Times New Roman" w:cs="Times New Roman"/>
          <w:sz w:val="28"/>
          <w:szCs w:val="28"/>
        </w:rPr>
        <w:t xml:space="preserve">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w:t>
      </w:r>
      <w:r w:rsidR="00D141A8">
        <w:rPr>
          <w:rFonts w:ascii="Times New Roman" w:hAnsi="Times New Roman" w:cs="Times New Roman"/>
          <w:sz w:val="28"/>
          <w:szCs w:val="28"/>
        </w:rPr>
        <w:t xml:space="preserve"> </w:t>
      </w:r>
      <w:r>
        <w:rPr>
          <w:rFonts w:ascii="Times New Roman" w:hAnsi="Times New Roman" w:cs="Times New Roman"/>
          <w:sz w:val="28"/>
          <w:szCs w:val="28"/>
        </w:rPr>
        <w:t>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14:paraId="0D903C2F" w14:textId="77777777"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15. Предельные цены товаров, работ, услуг, установленные </w:t>
      </w:r>
      <w:r w:rsidR="00D141A8">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в ведомственном перечне, не могут превышать предельные цены на соответствующие товары, работы, услуги, установленные при утверждении нормативных затрат на обеспечение функций </w:t>
      </w:r>
      <w:r w:rsidR="00D141A8">
        <w:rPr>
          <w:rFonts w:ascii="Times New Roman" w:hAnsi="Times New Roman" w:cs="Times New Roman"/>
          <w:sz w:val="28"/>
          <w:szCs w:val="28"/>
        </w:rPr>
        <w:t>сельского поселения</w:t>
      </w:r>
      <w:r>
        <w:rPr>
          <w:rFonts w:ascii="Times New Roman" w:hAnsi="Times New Roman" w:cs="Times New Roman"/>
          <w:sz w:val="28"/>
          <w:szCs w:val="28"/>
        </w:rPr>
        <w:t>.</w:t>
      </w:r>
    </w:p>
    <w:p w14:paraId="7161945D" w14:textId="54217B26" w:rsidR="00E46552" w:rsidRDefault="00E46552" w:rsidP="00E46552">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16. Цена единицы планируемых к закупке товаров, работ, услуг не может быть выше предельной цены товаров, работ, услуг, установленной в ведомственном перечне. </w:t>
      </w:r>
    </w:p>
    <w:p w14:paraId="4785A3F4" w14:textId="77777777" w:rsidR="00E46552" w:rsidRDefault="00E46552" w:rsidP="00E46552">
      <w:pPr>
        <w:pStyle w:val="ConsPlusNormal0"/>
        <w:ind w:firstLine="540"/>
        <w:jc w:val="both"/>
        <w:rPr>
          <w:rFonts w:ascii="Times New Roman" w:hAnsi="Times New Roman" w:cs="Times New Roman"/>
          <w:sz w:val="28"/>
          <w:szCs w:val="28"/>
        </w:rPr>
      </w:pPr>
    </w:p>
    <w:p w14:paraId="6CEF9E55" w14:textId="77777777" w:rsidR="00E46552" w:rsidRDefault="00E46552" w:rsidP="00E46552">
      <w:pPr>
        <w:pStyle w:val="ConsPlusNormal0"/>
        <w:ind w:firstLine="540"/>
        <w:jc w:val="both"/>
        <w:rPr>
          <w:rFonts w:ascii="Times New Roman" w:hAnsi="Times New Roman" w:cs="Times New Roman"/>
          <w:sz w:val="28"/>
          <w:szCs w:val="28"/>
        </w:rPr>
      </w:pPr>
    </w:p>
    <w:p w14:paraId="3F9A02CA" w14:textId="77777777" w:rsidR="00E46552" w:rsidRDefault="00E46552" w:rsidP="00E46552">
      <w:pPr>
        <w:pStyle w:val="ConsPlusNormal0"/>
        <w:ind w:firstLine="540"/>
        <w:jc w:val="both"/>
        <w:rPr>
          <w:rFonts w:ascii="Times New Roman" w:hAnsi="Times New Roman" w:cs="Times New Roman"/>
          <w:sz w:val="28"/>
          <w:szCs w:val="28"/>
        </w:rPr>
      </w:pPr>
    </w:p>
    <w:p w14:paraId="1269C60B" w14:textId="77777777" w:rsidR="00E46552" w:rsidRDefault="00E46552" w:rsidP="00E46552">
      <w:pPr>
        <w:pStyle w:val="Style2"/>
        <w:widowControl/>
        <w:spacing w:line="240" w:lineRule="auto"/>
        <w:ind w:left="43"/>
        <w:rPr>
          <w:rStyle w:val="FontStyle12"/>
          <w:rFonts w:ascii="Times New Roman" w:hAnsi="Times New Roman" w:cs="Sylfaen"/>
          <w:bCs/>
          <w:sz w:val="28"/>
        </w:rPr>
      </w:pPr>
    </w:p>
    <w:p w14:paraId="7EDF527C" w14:textId="77777777" w:rsidR="00E46552" w:rsidRDefault="00E46552" w:rsidP="00E46552">
      <w:pPr>
        <w:pStyle w:val="Style2"/>
        <w:widowControl/>
        <w:spacing w:line="240" w:lineRule="auto"/>
        <w:ind w:left="43"/>
        <w:rPr>
          <w:rStyle w:val="FontStyle12"/>
          <w:rFonts w:ascii="Times New Roman" w:hAnsi="Times New Roman" w:cs="Sylfaen"/>
          <w:bCs/>
          <w:sz w:val="28"/>
          <w:szCs w:val="28"/>
        </w:rPr>
      </w:pPr>
    </w:p>
    <w:p w14:paraId="586C4B9E" w14:textId="77777777" w:rsidR="00E46552" w:rsidRDefault="00E46552" w:rsidP="00E46552">
      <w:pPr>
        <w:pStyle w:val="Style2"/>
        <w:widowControl/>
        <w:spacing w:line="240" w:lineRule="auto"/>
        <w:ind w:left="43"/>
        <w:rPr>
          <w:rStyle w:val="FontStyle12"/>
          <w:rFonts w:ascii="Times New Roman" w:hAnsi="Times New Roman" w:cs="Sylfaen"/>
          <w:bCs/>
          <w:sz w:val="28"/>
          <w:szCs w:val="28"/>
        </w:rPr>
      </w:pPr>
    </w:p>
    <w:p w14:paraId="4D9DCDE1" w14:textId="77777777" w:rsidR="00E46552" w:rsidRDefault="00E46552" w:rsidP="00E46552">
      <w:pPr>
        <w:pStyle w:val="Style2"/>
        <w:widowControl/>
        <w:spacing w:line="240" w:lineRule="auto"/>
        <w:ind w:left="43"/>
        <w:rPr>
          <w:rStyle w:val="FontStyle12"/>
          <w:rFonts w:ascii="Times New Roman" w:hAnsi="Times New Roman" w:cs="Sylfaen"/>
          <w:bCs/>
          <w:sz w:val="28"/>
          <w:szCs w:val="28"/>
        </w:rPr>
      </w:pPr>
    </w:p>
    <w:p w14:paraId="39F016A4" w14:textId="77777777" w:rsidR="00E46552" w:rsidRDefault="00E46552" w:rsidP="00E46552">
      <w:pPr>
        <w:tabs>
          <w:tab w:val="left" w:pos="993"/>
        </w:tabs>
        <w:ind w:firstLine="709"/>
        <w:jc w:val="center"/>
      </w:pPr>
    </w:p>
    <w:p w14:paraId="4AA16C9E" w14:textId="77777777" w:rsidR="00E46552" w:rsidRDefault="00E46552" w:rsidP="00E46552">
      <w:pPr>
        <w:tabs>
          <w:tab w:val="left" w:pos="993"/>
          <w:tab w:val="left" w:pos="1889"/>
        </w:tabs>
        <w:ind w:firstLine="709"/>
      </w:pPr>
      <w:r>
        <w:tab/>
      </w:r>
    </w:p>
    <w:p w14:paraId="2DD0B77A" w14:textId="77777777" w:rsidR="00E46552" w:rsidRDefault="00E46552" w:rsidP="00E46552"/>
    <w:p w14:paraId="3B1B8123" w14:textId="77777777" w:rsidR="00BE2D88" w:rsidRDefault="00BE2D88" w:rsidP="00E46552">
      <w:pPr>
        <w:sectPr w:rsidR="00BE2D88" w:rsidSect="00803DD0">
          <w:headerReference w:type="default" r:id="rId8"/>
          <w:pgSz w:w="11906" w:h="16838"/>
          <w:pgMar w:top="1134" w:right="567" w:bottom="1134" w:left="1701" w:header="708" w:footer="708" w:gutter="0"/>
          <w:cols w:space="708"/>
          <w:titlePg/>
          <w:docGrid w:linePitch="360"/>
        </w:sectPr>
      </w:pPr>
    </w:p>
    <w:p w14:paraId="2935EFF0" w14:textId="77777777" w:rsidR="00E46552" w:rsidRDefault="00E46552" w:rsidP="00E46552"/>
    <w:p w14:paraId="154283F6" w14:textId="77777777" w:rsidR="00E46552" w:rsidRDefault="00E46552" w:rsidP="00E46552">
      <w:pPr>
        <w:tabs>
          <w:tab w:val="left" w:pos="993"/>
          <w:tab w:val="left" w:pos="1889"/>
        </w:tabs>
      </w:pPr>
    </w:p>
    <w:tbl>
      <w:tblPr>
        <w:tblpPr w:leftFromText="180" w:rightFromText="180" w:horzAnchor="page" w:tblpX="8465" w:tblpY="-1032"/>
        <w:tblW w:w="7938" w:type="dxa"/>
        <w:tblLook w:val="04A0" w:firstRow="1" w:lastRow="0" w:firstColumn="1" w:lastColumn="0" w:noHBand="0" w:noVBand="1"/>
      </w:tblPr>
      <w:tblGrid>
        <w:gridCol w:w="7938"/>
      </w:tblGrid>
      <w:tr w:rsidR="00BE2D88" w:rsidRPr="00BE2D88" w14:paraId="354D1788" w14:textId="77777777" w:rsidTr="00BE2D88">
        <w:tc>
          <w:tcPr>
            <w:tcW w:w="7938" w:type="dxa"/>
          </w:tcPr>
          <w:p w14:paraId="33CD2991" w14:textId="77777777" w:rsidR="00BE2D88" w:rsidRPr="00BE2D88" w:rsidRDefault="00BE2D88" w:rsidP="00BE2D88">
            <w:pPr>
              <w:widowControl w:val="0"/>
              <w:autoSpaceDE w:val="0"/>
              <w:autoSpaceDN w:val="0"/>
              <w:adjustRightInd w:val="0"/>
              <w:ind w:firstLine="720"/>
              <w:jc w:val="center"/>
              <w:outlineLvl w:val="1"/>
              <w:rPr>
                <w:b/>
                <w:sz w:val="26"/>
                <w:szCs w:val="26"/>
              </w:rPr>
            </w:pPr>
            <w:r w:rsidRPr="00BE2D88">
              <w:rPr>
                <w:b/>
                <w:sz w:val="26"/>
                <w:szCs w:val="26"/>
              </w:rPr>
              <w:t xml:space="preserve">        </w:t>
            </w:r>
          </w:p>
          <w:p w14:paraId="60C0782A" w14:textId="77777777" w:rsidR="00BE2D88" w:rsidRPr="00BE2D88" w:rsidRDefault="00BE2D88" w:rsidP="00BE2D88">
            <w:pPr>
              <w:widowControl w:val="0"/>
              <w:autoSpaceDE w:val="0"/>
              <w:autoSpaceDN w:val="0"/>
              <w:adjustRightInd w:val="0"/>
              <w:ind w:firstLine="720"/>
              <w:jc w:val="center"/>
              <w:outlineLvl w:val="1"/>
              <w:rPr>
                <w:b/>
                <w:sz w:val="26"/>
                <w:szCs w:val="26"/>
              </w:rPr>
            </w:pPr>
          </w:p>
          <w:p w14:paraId="52CED0F4" w14:textId="237E3D7E" w:rsidR="00BE2D88" w:rsidRPr="000301B0" w:rsidRDefault="00BE2D88" w:rsidP="000301B0">
            <w:pPr>
              <w:widowControl w:val="0"/>
              <w:autoSpaceDE w:val="0"/>
              <w:autoSpaceDN w:val="0"/>
              <w:adjustRightInd w:val="0"/>
              <w:ind w:left="1134"/>
              <w:jc w:val="center"/>
              <w:outlineLvl w:val="1"/>
              <w:rPr>
                <w:b/>
                <w:sz w:val="28"/>
                <w:szCs w:val="28"/>
              </w:rPr>
            </w:pPr>
            <w:r w:rsidRPr="00BE2D88">
              <w:rPr>
                <w:b/>
                <w:sz w:val="26"/>
                <w:szCs w:val="26"/>
              </w:rPr>
              <w:t xml:space="preserve"> </w:t>
            </w:r>
            <w:r w:rsidRPr="000301B0">
              <w:rPr>
                <w:b/>
                <w:sz w:val="28"/>
                <w:szCs w:val="28"/>
              </w:rPr>
              <w:t>Приложение № 1</w:t>
            </w:r>
          </w:p>
          <w:p w14:paraId="6332F77B" w14:textId="105F3C30" w:rsidR="00BE2D88" w:rsidRPr="00BE2D88" w:rsidRDefault="00BE2D88" w:rsidP="00917F6F">
            <w:pPr>
              <w:autoSpaceDE w:val="0"/>
              <w:autoSpaceDN w:val="0"/>
              <w:adjustRightInd w:val="0"/>
              <w:ind w:left="1134"/>
              <w:jc w:val="center"/>
            </w:pPr>
            <w:r w:rsidRPr="000301B0">
              <w:rPr>
                <w:b/>
                <w:sz w:val="28"/>
                <w:szCs w:val="28"/>
              </w:rPr>
              <w:t xml:space="preserve">к </w:t>
            </w:r>
            <w:r w:rsidRPr="000301B0">
              <w:rPr>
                <w:b/>
                <w:bCs/>
                <w:kern w:val="24"/>
                <w:sz w:val="28"/>
                <w:szCs w:val="28"/>
              </w:rPr>
              <w:t>Правилам определения требований к закупаемым администрацией</w:t>
            </w:r>
            <w:r w:rsidRPr="000301B0">
              <w:rPr>
                <w:b/>
                <w:sz w:val="28"/>
                <w:szCs w:val="28"/>
              </w:rPr>
              <w:t xml:space="preserve"> отдельным видам товаров, работ, услуг (в том числе предельные цены товаров, работ, услуг)</w:t>
            </w:r>
          </w:p>
        </w:tc>
      </w:tr>
    </w:tbl>
    <w:p w14:paraId="698C7AD2" w14:textId="77777777" w:rsidR="00BE2D88" w:rsidRPr="00BE2D88" w:rsidRDefault="00BE2D88" w:rsidP="00BE2D88">
      <w:pPr>
        <w:rPr>
          <w:sz w:val="28"/>
          <w:szCs w:val="28"/>
        </w:rPr>
      </w:pPr>
    </w:p>
    <w:p w14:paraId="4D50AFE4" w14:textId="77777777" w:rsidR="00BE2D88" w:rsidRPr="00BE2D88" w:rsidRDefault="00BE2D88" w:rsidP="00BE2D88">
      <w:pPr>
        <w:rPr>
          <w:sz w:val="28"/>
          <w:szCs w:val="28"/>
        </w:rPr>
      </w:pPr>
    </w:p>
    <w:p w14:paraId="2B78A35C" w14:textId="3094C718" w:rsidR="00BE2D88" w:rsidRDefault="00BE2D88" w:rsidP="00BE2D88">
      <w:pPr>
        <w:rPr>
          <w:sz w:val="28"/>
          <w:szCs w:val="28"/>
        </w:rPr>
      </w:pPr>
    </w:p>
    <w:p w14:paraId="56A6AC66" w14:textId="77777777" w:rsidR="00917F6F" w:rsidRPr="00BE2D88" w:rsidRDefault="00917F6F" w:rsidP="00BE2D88">
      <w:pPr>
        <w:rPr>
          <w:sz w:val="28"/>
          <w:szCs w:val="28"/>
        </w:rPr>
      </w:pPr>
    </w:p>
    <w:p w14:paraId="4E1FB89E" w14:textId="77777777" w:rsidR="00BE2D88" w:rsidRPr="00917F6F" w:rsidRDefault="00BE2D88" w:rsidP="00917F6F">
      <w:pPr>
        <w:widowControl w:val="0"/>
        <w:autoSpaceDE w:val="0"/>
        <w:autoSpaceDN w:val="0"/>
        <w:adjustRightInd w:val="0"/>
        <w:jc w:val="center"/>
        <w:rPr>
          <w:b/>
          <w:sz w:val="28"/>
          <w:szCs w:val="28"/>
        </w:rPr>
      </w:pPr>
      <w:r w:rsidRPr="00917F6F">
        <w:rPr>
          <w:b/>
          <w:sz w:val="28"/>
          <w:szCs w:val="28"/>
        </w:rPr>
        <w:t>Обязательный перечень отдельных видов товаров, работ, услуг, в отношении которых определяются требования</w:t>
      </w:r>
    </w:p>
    <w:p w14:paraId="31FA6815" w14:textId="77777777" w:rsidR="00BE2D88" w:rsidRPr="00917F6F" w:rsidRDefault="00BE2D88" w:rsidP="00917F6F">
      <w:pPr>
        <w:widowControl w:val="0"/>
        <w:autoSpaceDE w:val="0"/>
        <w:autoSpaceDN w:val="0"/>
        <w:adjustRightInd w:val="0"/>
        <w:jc w:val="center"/>
        <w:rPr>
          <w:b/>
          <w:sz w:val="28"/>
          <w:szCs w:val="28"/>
        </w:rPr>
      </w:pPr>
      <w:r w:rsidRPr="00917F6F">
        <w:rPr>
          <w:b/>
          <w:sz w:val="28"/>
          <w:szCs w:val="28"/>
        </w:rPr>
        <w:t>к потребительским свойствам (в том числе качеству) и иным характеристикам, а также значения таких свойств</w:t>
      </w:r>
    </w:p>
    <w:p w14:paraId="6E77A992" w14:textId="77777777" w:rsidR="00BE2D88" w:rsidRPr="00917F6F" w:rsidRDefault="00BE2D88" w:rsidP="00917F6F">
      <w:pPr>
        <w:widowControl w:val="0"/>
        <w:autoSpaceDE w:val="0"/>
        <w:autoSpaceDN w:val="0"/>
        <w:adjustRightInd w:val="0"/>
        <w:jc w:val="center"/>
        <w:rPr>
          <w:b/>
          <w:sz w:val="28"/>
          <w:szCs w:val="28"/>
        </w:rPr>
      </w:pPr>
      <w:r w:rsidRPr="00917F6F">
        <w:rPr>
          <w:b/>
          <w:sz w:val="28"/>
          <w:szCs w:val="28"/>
        </w:rPr>
        <w:t>и характеристик (в том числе предельные цены товаров, работ, услуг)</w:t>
      </w:r>
    </w:p>
    <w:p w14:paraId="7FB12BDD" w14:textId="77777777" w:rsidR="00BE2D88" w:rsidRPr="00BE2D88" w:rsidRDefault="00BE2D88" w:rsidP="00BE2D88">
      <w:pPr>
        <w:widowControl w:val="0"/>
        <w:autoSpaceDE w:val="0"/>
        <w:autoSpaceDN w:val="0"/>
        <w:adjustRightInd w:val="0"/>
        <w:ind w:firstLine="720"/>
        <w:jc w:val="both"/>
        <w:rPr>
          <w:sz w:val="20"/>
          <w:szCs w:val="20"/>
        </w:rPr>
      </w:pPr>
    </w:p>
    <w:tbl>
      <w:tblPr>
        <w:tblW w:w="13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25"/>
        <w:gridCol w:w="710"/>
        <w:gridCol w:w="1572"/>
        <w:gridCol w:w="1121"/>
        <w:gridCol w:w="652"/>
        <w:gridCol w:w="1204"/>
        <w:gridCol w:w="7512"/>
      </w:tblGrid>
      <w:tr w:rsidR="00904E7B" w:rsidRPr="00BE2D88" w14:paraId="3D8A6CA6" w14:textId="77777777" w:rsidTr="00670C32">
        <w:trPr>
          <w:gridAfter w:val="4"/>
          <w:wAfter w:w="10489" w:type="dxa"/>
          <w:trHeight w:val="203"/>
          <w:jc w:val="center"/>
        </w:trPr>
        <w:tc>
          <w:tcPr>
            <w:tcW w:w="425" w:type="dxa"/>
            <w:vMerge w:val="restart"/>
            <w:vAlign w:val="center"/>
          </w:tcPr>
          <w:p w14:paraId="4AECB7CB"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 п/п</w:t>
            </w:r>
          </w:p>
        </w:tc>
        <w:tc>
          <w:tcPr>
            <w:tcW w:w="710" w:type="dxa"/>
            <w:vMerge w:val="restart"/>
            <w:vAlign w:val="center"/>
          </w:tcPr>
          <w:p w14:paraId="7653BFFC"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Код</w:t>
            </w:r>
          </w:p>
          <w:p w14:paraId="05F90D34" w14:textId="77777777" w:rsidR="00904E7B" w:rsidRPr="00BE2D88" w:rsidRDefault="00D0070B" w:rsidP="00BE2D88">
            <w:pPr>
              <w:widowControl w:val="0"/>
              <w:autoSpaceDE w:val="0"/>
              <w:autoSpaceDN w:val="0"/>
              <w:adjustRightInd w:val="0"/>
              <w:spacing w:line="235" w:lineRule="auto"/>
              <w:jc w:val="center"/>
              <w:rPr>
                <w:b/>
                <w:spacing w:val="-4"/>
                <w:sz w:val="18"/>
                <w:szCs w:val="18"/>
              </w:rPr>
            </w:pPr>
            <w:hyperlink r:id="rId9" w:tooltip="consultantplus://offline/ref=A8D2407ABFD50DC7E34EA3844E9FDC90F13061CD3ABA3F4F957AFE2EEB0B62B7F63D3C86926C60BCA3BF4F0A784BS8Q" w:history="1">
              <w:r w:rsidR="00904E7B" w:rsidRPr="00BE2D88">
                <w:rPr>
                  <w:b/>
                  <w:spacing w:val="-4"/>
                  <w:sz w:val="18"/>
                  <w:szCs w:val="18"/>
                </w:rPr>
                <w:t>ОКПД2</w:t>
              </w:r>
            </w:hyperlink>
          </w:p>
        </w:tc>
        <w:tc>
          <w:tcPr>
            <w:tcW w:w="1572" w:type="dxa"/>
            <w:vMerge w:val="restart"/>
            <w:vAlign w:val="center"/>
          </w:tcPr>
          <w:p w14:paraId="3E7C31AC"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Наименование отдельного вида товаров, работ, услуг</w:t>
            </w:r>
          </w:p>
        </w:tc>
      </w:tr>
      <w:tr w:rsidR="00904E7B" w:rsidRPr="00BE2D88" w14:paraId="02006066" w14:textId="77777777" w:rsidTr="00904E7B">
        <w:trPr>
          <w:gridAfter w:val="1"/>
          <w:wAfter w:w="7512" w:type="dxa"/>
          <w:trHeight w:val="399"/>
          <w:jc w:val="center"/>
        </w:trPr>
        <w:tc>
          <w:tcPr>
            <w:tcW w:w="425" w:type="dxa"/>
            <w:vMerge/>
            <w:vAlign w:val="center"/>
          </w:tcPr>
          <w:p w14:paraId="0276FBFE" w14:textId="77777777" w:rsidR="00904E7B" w:rsidRPr="00BE2D88" w:rsidRDefault="00904E7B" w:rsidP="00BE2D88">
            <w:pPr>
              <w:widowControl w:val="0"/>
              <w:autoSpaceDE w:val="0"/>
              <w:autoSpaceDN w:val="0"/>
              <w:adjustRightInd w:val="0"/>
              <w:jc w:val="center"/>
              <w:rPr>
                <w:b/>
                <w:spacing w:val="-4"/>
                <w:sz w:val="18"/>
                <w:szCs w:val="18"/>
              </w:rPr>
            </w:pPr>
          </w:p>
        </w:tc>
        <w:tc>
          <w:tcPr>
            <w:tcW w:w="710" w:type="dxa"/>
            <w:vMerge/>
            <w:vAlign w:val="center"/>
          </w:tcPr>
          <w:p w14:paraId="29ADF107" w14:textId="77777777" w:rsidR="00904E7B" w:rsidRPr="00BE2D88" w:rsidRDefault="00904E7B" w:rsidP="00BE2D88">
            <w:pPr>
              <w:widowControl w:val="0"/>
              <w:autoSpaceDE w:val="0"/>
              <w:autoSpaceDN w:val="0"/>
              <w:adjustRightInd w:val="0"/>
              <w:jc w:val="center"/>
              <w:rPr>
                <w:b/>
                <w:spacing w:val="-4"/>
                <w:sz w:val="18"/>
                <w:szCs w:val="18"/>
              </w:rPr>
            </w:pPr>
          </w:p>
        </w:tc>
        <w:tc>
          <w:tcPr>
            <w:tcW w:w="1572" w:type="dxa"/>
            <w:vMerge/>
            <w:vAlign w:val="center"/>
          </w:tcPr>
          <w:p w14:paraId="11046467" w14:textId="77777777" w:rsidR="00904E7B" w:rsidRPr="00BE2D88" w:rsidRDefault="00904E7B" w:rsidP="00BE2D88">
            <w:pPr>
              <w:widowControl w:val="0"/>
              <w:autoSpaceDE w:val="0"/>
              <w:autoSpaceDN w:val="0"/>
              <w:adjustRightInd w:val="0"/>
              <w:jc w:val="center"/>
              <w:rPr>
                <w:b/>
                <w:spacing w:val="-4"/>
                <w:sz w:val="18"/>
                <w:szCs w:val="18"/>
              </w:rPr>
            </w:pPr>
          </w:p>
        </w:tc>
        <w:tc>
          <w:tcPr>
            <w:tcW w:w="1121" w:type="dxa"/>
            <w:vMerge w:val="restart"/>
            <w:vAlign w:val="center"/>
          </w:tcPr>
          <w:p w14:paraId="708C7924"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Характе-ристика</w:t>
            </w:r>
          </w:p>
        </w:tc>
        <w:tc>
          <w:tcPr>
            <w:tcW w:w="1856" w:type="dxa"/>
            <w:gridSpan w:val="2"/>
            <w:vAlign w:val="center"/>
          </w:tcPr>
          <w:p w14:paraId="58103CFB"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Единица измерения</w:t>
            </w:r>
          </w:p>
        </w:tc>
      </w:tr>
      <w:tr w:rsidR="00904E7B" w:rsidRPr="00BE2D88" w14:paraId="7F00821C" w14:textId="77777777" w:rsidTr="00904E7B">
        <w:trPr>
          <w:trHeight w:val="1866"/>
          <w:jc w:val="center"/>
        </w:trPr>
        <w:tc>
          <w:tcPr>
            <w:tcW w:w="425" w:type="dxa"/>
            <w:vMerge/>
            <w:vAlign w:val="center"/>
          </w:tcPr>
          <w:p w14:paraId="637EDC27" w14:textId="77777777" w:rsidR="00904E7B" w:rsidRPr="00BE2D88" w:rsidRDefault="00904E7B" w:rsidP="00BE2D88">
            <w:pPr>
              <w:widowControl w:val="0"/>
              <w:autoSpaceDE w:val="0"/>
              <w:autoSpaceDN w:val="0"/>
              <w:adjustRightInd w:val="0"/>
              <w:jc w:val="center"/>
              <w:rPr>
                <w:b/>
                <w:spacing w:val="-4"/>
                <w:sz w:val="18"/>
                <w:szCs w:val="18"/>
              </w:rPr>
            </w:pPr>
          </w:p>
        </w:tc>
        <w:tc>
          <w:tcPr>
            <w:tcW w:w="710" w:type="dxa"/>
            <w:vMerge/>
            <w:vAlign w:val="center"/>
          </w:tcPr>
          <w:p w14:paraId="14D0BFBB" w14:textId="77777777" w:rsidR="00904E7B" w:rsidRPr="00BE2D88" w:rsidRDefault="00904E7B" w:rsidP="00BE2D88">
            <w:pPr>
              <w:widowControl w:val="0"/>
              <w:autoSpaceDE w:val="0"/>
              <w:autoSpaceDN w:val="0"/>
              <w:adjustRightInd w:val="0"/>
              <w:jc w:val="center"/>
              <w:rPr>
                <w:b/>
                <w:spacing w:val="-4"/>
                <w:sz w:val="18"/>
                <w:szCs w:val="18"/>
              </w:rPr>
            </w:pPr>
          </w:p>
        </w:tc>
        <w:tc>
          <w:tcPr>
            <w:tcW w:w="1572" w:type="dxa"/>
            <w:vMerge/>
            <w:vAlign w:val="center"/>
          </w:tcPr>
          <w:p w14:paraId="27582135" w14:textId="77777777" w:rsidR="00904E7B" w:rsidRPr="00BE2D88" w:rsidRDefault="00904E7B" w:rsidP="00BE2D88">
            <w:pPr>
              <w:widowControl w:val="0"/>
              <w:autoSpaceDE w:val="0"/>
              <w:autoSpaceDN w:val="0"/>
              <w:adjustRightInd w:val="0"/>
              <w:jc w:val="center"/>
              <w:rPr>
                <w:b/>
                <w:spacing w:val="-4"/>
                <w:sz w:val="18"/>
                <w:szCs w:val="18"/>
              </w:rPr>
            </w:pPr>
          </w:p>
        </w:tc>
        <w:tc>
          <w:tcPr>
            <w:tcW w:w="1121" w:type="dxa"/>
            <w:vMerge/>
            <w:vAlign w:val="center"/>
          </w:tcPr>
          <w:p w14:paraId="7AFEB189" w14:textId="77777777" w:rsidR="00904E7B" w:rsidRPr="00BE2D88" w:rsidRDefault="00904E7B" w:rsidP="00BE2D88">
            <w:pPr>
              <w:widowControl w:val="0"/>
              <w:autoSpaceDE w:val="0"/>
              <w:autoSpaceDN w:val="0"/>
              <w:adjustRightInd w:val="0"/>
              <w:jc w:val="center"/>
              <w:rPr>
                <w:b/>
                <w:spacing w:val="-4"/>
                <w:sz w:val="18"/>
                <w:szCs w:val="18"/>
              </w:rPr>
            </w:pPr>
          </w:p>
        </w:tc>
        <w:tc>
          <w:tcPr>
            <w:tcW w:w="652" w:type="dxa"/>
            <w:vAlign w:val="center"/>
          </w:tcPr>
          <w:p w14:paraId="17EDD952"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 xml:space="preserve">ККод по </w:t>
            </w:r>
            <w:hyperlink r:id="rId10" w:tooltip="consultantplus://offline/ref=A8D2407ABFD50DC7E34EA3844E9FDC90F13164C939BA3F4F957AFE2EEB0B62B7F63D3C86926C60BCA3BF4F0A784BS8Q" w:history="1">
              <w:r w:rsidRPr="00BE2D88">
                <w:rPr>
                  <w:b/>
                  <w:spacing w:val="-4"/>
                  <w:sz w:val="18"/>
                  <w:szCs w:val="18"/>
                </w:rPr>
                <w:t>ОКЕИ</w:t>
              </w:r>
            </w:hyperlink>
          </w:p>
        </w:tc>
        <w:tc>
          <w:tcPr>
            <w:tcW w:w="1204" w:type="dxa"/>
            <w:vAlign w:val="center"/>
          </w:tcPr>
          <w:p w14:paraId="1AB6DEB5"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Наиме-нование</w:t>
            </w:r>
          </w:p>
        </w:tc>
        <w:tc>
          <w:tcPr>
            <w:tcW w:w="7512" w:type="dxa"/>
            <w:vAlign w:val="center"/>
          </w:tcPr>
          <w:p w14:paraId="748A76E7" w14:textId="1E3CD386" w:rsidR="00904E7B" w:rsidRPr="00BE2D88" w:rsidRDefault="00904E7B" w:rsidP="00BE2D88">
            <w:pPr>
              <w:widowControl w:val="0"/>
              <w:autoSpaceDE w:val="0"/>
              <w:autoSpaceDN w:val="0"/>
              <w:adjustRightInd w:val="0"/>
              <w:spacing w:line="235" w:lineRule="auto"/>
              <w:jc w:val="center"/>
              <w:rPr>
                <w:b/>
                <w:spacing w:val="-4"/>
              </w:rPr>
            </w:pPr>
            <w:r>
              <w:rPr>
                <w:b/>
                <w:spacing w:val="-4"/>
              </w:rPr>
              <w:t xml:space="preserve">Администрация </w:t>
            </w:r>
            <w:r w:rsidR="000301B0">
              <w:rPr>
                <w:b/>
                <w:spacing w:val="-4"/>
              </w:rPr>
              <w:t>Заяченск</w:t>
            </w:r>
            <w:r>
              <w:rPr>
                <w:b/>
                <w:spacing w:val="-4"/>
              </w:rPr>
              <w:t>ого сельского поселения</w:t>
            </w:r>
          </w:p>
        </w:tc>
      </w:tr>
      <w:tr w:rsidR="00904E7B" w:rsidRPr="00BE2D88" w14:paraId="69D73A30" w14:textId="77777777" w:rsidTr="00904E7B">
        <w:trPr>
          <w:trHeight w:val="512"/>
          <w:jc w:val="center"/>
        </w:trPr>
        <w:tc>
          <w:tcPr>
            <w:tcW w:w="5684" w:type="dxa"/>
            <w:gridSpan w:val="6"/>
            <w:tcBorders>
              <w:bottom w:val="nil"/>
            </w:tcBorders>
          </w:tcPr>
          <w:p w14:paraId="518C78A9" w14:textId="77777777" w:rsidR="00904E7B" w:rsidRPr="00BE2D88" w:rsidRDefault="00904E7B" w:rsidP="00BE2D88">
            <w:pPr>
              <w:widowControl w:val="0"/>
              <w:autoSpaceDE w:val="0"/>
              <w:autoSpaceDN w:val="0"/>
              <w:adjustRightInd w:val="0"/>
              <w:spacing w:line="235" w:lineRule="auto"/>
              <w:jc w:val="center"/>
              <w:rPr>
                <w:b/>
                <w:spacing w:val="-4"/>
                <w:sz w:val="18"/>
                <w:szCs w:val="18"/>
              </w:rPr>
            </w:pPr>
          </w:p>
        </w:tc>
        <w:tc>
          <w:tcPr>
            <w:tcW w:w="7512" w:type="dxa"/>
            <w:tcBorders>
              <w:bottom w:val="nil"/>
            </w:tcBorders>
            <w:vAlign w:val="center"/>
          </w:tcPr>
          <w:p w14:paraId="14FDDB6A" w14:textId="1FC920C4" w:rsidR="00904E7B" w:rsidRPr="00BE2D88" w:rsidRDefault="00904E7B" w:rsidP="00BE2D88">
            <w:pPr>
              <w:widowControl w:val="0"/>
              <w:autoSpaceDE w:val="0"/>
              <w:autoSpaceDN w:val="0"/>
              <w:adjustRightInd w:val="0"/>
              <w:spacing w:line="235" w:lineRule="auto"/>
              <w:jc w:val="center"/>
              <w:rPr>
                <w:b/>
                <w:spacing w:val="-4"/>
                <w:sz w:val="18"/>
                <w:szCs w:val="18"/>
                <w:lang w:eastAsia="en-US"/>
              </w:rPr>
            </w:pPr>
            <w:r w:rsidRPr="00BE2D88">
              <w:rPr>
                <w:b/>
                <w:spacing w:val="-4"/>
                <w:sz w:val="18"/>
                <w:szCs w:val="18"/>
                <w:lang w:eastAsia="en-US"/>
              </w:rPr>
              <w:t xml:space="preserve">Должности муниципальной службы и иные приравненные к ним должности работников </w:t>
            </w:r>
            <w:r>
              <w:rPr>
                <w:b/>
                <w:spacing w:val="-4"/>
                <w:sz w:val="18"/>
                <w:szCs w:val="18"/>
                <w:lang w:eastAsia="en-US"/>
              </w:rPr>
              <w:t>администрации</w:t>
            </w:r>
            <w:r w:rsidRPr="00BE2D88">
              <w:rPr>
                <w:b/>
                <w:spacing w:val="-4"/>
                <w:sz w:val="18"/>
                <w:szCs w:val="18"/>
                <w:lang w:eastAsia="en-US"/>
              </w:rPr>
              <w:t>, не являющиеся должностями муниципальной службы</w:t>
            </w:r>
          </w:p>
        </w:tc>
      </w:tr>
    </w:tbl>
    <w:p w14:paraId="00E024A0" w14:textId="77777777" w:rsidR="00BE2D88" w:rsidRPr="00BE2D88" w:rsidRDefault="00BE2D88" w:rsidP="00BE2D88">
      <w:pPr>
        <w:widowControl w:val="0"/>
        <w:autoSpaceDE w:val="0"/>
        <w:autoSpaceDN w:val="0"/>
        <w:adjustRightInd w:val="0"/>
        <w:ind w:firstLine="720"/>
        <w:jc w:val="both"/>
        <w:rPr>
          <w:sz w:val="2"/>
          <w:szCs w:val="20"/>
        </w:rPr>
      </w:pPr>
    </w:p>
    <w:tbl>
      <w:tblPr>
        <w:tblW w:w="13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82"/>
        <w:gridCol w:w="993"/>
        <w:gridCol w:w="1431"/>
        <w:gridCol w:w="1275"/>
        <w:gridCol w:w="652"/>
        <w:gridCol w:w="1036"/>
        <w:gridCol w:w="1232"/>
        <w:gridCol w:w="1475"/>
        <w:gridCol w:w="1731"/>
        <w:gridCol w:w="2976"/>
      </w:tblGrid>
      <w:tr w:rsidR="00904E7B" w:rsidRPr="00BE2D88" w14:paraId="4A7DC5CB" w14:textId="77777777" w:rsidTr="00904E7B">
        <w:trPr>
          <w:trHeight w:val="296"/>
          <w:tblHeader/>
          <w:jc w:val="center"/>
        </w:trPr>
        <w:tc>
          <w:tcPr>
            <w:tcW w:w="382" w:type="dxa"/>
            <w:vMerge w:val="restart"/>
            <w:shd w:val="clear" w:color="auto" w:fill="auto"/>
            <w:vAlign w:val="center"/>
          </w:tcPr>
          <w:p w14:paraId="31E9B1CB" w14:textId="77777777" w:rsidR="00904E7B" w:rsidRPr="00BE2D88" w:rsidRDefault="00904E7B" w:rsidP="00BE2D88">
            <w:pPr>
              <w:widowControl w:val="0"/>
              <w:autoSpaceDE w:val="0"/>
              <w:autoSpaceDN w:val="0"/>
              <w:adjustRightInd w:val="0"/>
              <w:spacing w:line="235" w:lineRule="auto"/>
              <w:ind w:left="-384"/>
              <w:jc w:val="right"/>
              <w:rPr>
                <w:b/>
                <w:spacing w:val="-4"/>
                <w:sz w:val="18"/>
                <w:szCs w:val="18"/>
              </w:rPr>
            </w:pPr>
            <w:r w:rsidRPr="00BE2D88">
              <w:rPr>
                <w:b/>
                <w:spacing w:val="-4"/>
                <w:sz w:val="18"/>
                <w:szCs w:val="18"/>
              </w:rPr>
              <w:t>п/п</w:t>
            </w:r>
          </w:p>
        </w:tc>
        <w:tc>
          <w:tcPr>
            <w:tcW w:w="993" w:type="dxa"/>
            <w:vMerge w:val="restart"/>
            <w:shd w:val="clear" w:color="auto" w:fill="auto"/>
            <w:vAlign w:val="center"/>
          </w:tcPr>
          <w:p w14:paraId="6D567DE7"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Код</w:t>
            </w:r>
          </w:p>
          <w:p w14:paraId="2A29055C" w14:textId="77777777" w:rsidR="00904E7B" w:rsidRPr="00BE2D88" w:rsidRDefault="00D0070B" w:rsidP="00BE2D88">
            <w:pPr>
              <w:widowControl w:val="0"/>
              <w:autoSpaceDE w:val="0"/>
              <w:autoSpaceDN w:val="0"/>
              <w:adjustRightInd w:val="0"/>
              <w:spacing w:line="235" w:lineRule="auto"/>
              <w:jc w:val="center"/>
              <w:rPr>
                <w:b/>
                <w:spacing w:val="-4"/>
                <w:sz w:val="18"/>
                <w:szCs w:val="18"/>
              </w:rPr>
            </w:pPr>
            <w:hyperlink r:id="rId11" w:tooltip="consultantplus://offline/ref=A8D2407ABFD50DC7E34EA3844E9FDC90F13061CD3ABA3F4F957AFE2EEB0B62B7F63D3C86926C60BCA3BF4F0A784BS8Q" w:history="1">
              <w:r w:rsidR="00904E7B" w:rsidRPr="00BE2D88">
                <w:rPr>
                  <w:b/>
                  <w:spacing w:val="-4"/>
                  <w:sz w:val="18"/>
                  <w:szCs w:val="18"/>
                </w:rPr>
                <w:t>ОКПД2</w:t>
              </w:r>
            </w:hyperlink>
          </w:p>
        </w:tc>
        <w:tc>
          <w:tcPr>
            <w:tcW w:w="1431" w:type="dxa"/>
            <w:vMerge w:val="restart"/>
            <w:shd w:val="clear" w:color="auto" w:fill="auto"/>
            <w:vAlign w:val="center"/>
          </w:tcPr>
          <w:p w14:paraId="02BF7504"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Наименование отдельного вида товаров, работ, услуг</w:t>
            </w:r>
          </w:p>
        </w:tc>
        <w:tc>
          <w:tcPr>
            <w:tcW w:w="1275" w:type="dxa"/>
            <w:vMerge w:val="restart"/>
            <w:shd w:val="clear" w:color="auto" w:fill="auto"/>
            <w:vAlign w:val="center"/>
          </w:tcPr>
          <w:p w14:paraId="05F8BEB9"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Характе-ристика</w:t>
            </w:r>
          </w:p>
        </w:tc>
        <w:tc>
          <w:tcPr>
            <w:tcW w:w="652" w:type="dxa"/>
            <w:vMerge w:val="restart"/>
            <w:shd w:val="clear" w:color="auto" w:fill="auto"/>
            <w:vAlign w:val="center"/>
          </w:tcPr>
          <w:p w14:paraId="32B96F64"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 xml:space="preserve">ККод по </w:t>
            </w:r>
            <w:hyperlink r:id="rId12" w:tooltip="consultantplus://offline/ref=A8D2407ABFD50DC7E34EA3844E9FDC90F13164C939BA3F4F957AFE2EEB0B62B7F63D3C86926C60BCA3BF4F0A784BS8Q" w:history="1">
              <w:r w:rsidRPr="00BE2D88">
                <w:rPr>
                  <w:b/>
                  <w:spacing w:val="-4"/>
                  <w:sz w:val="18"/>
                  <w:szCs w:val="18"/>
                </w:rPr>
                <w:t>ОКЕИ</w:t>
              </w:r>
            </w:hyperlink>
          </w:p>
        </w:tc>
        <w:tc>
          <w:tcPr>
            <w:tcW w:w="1036" w:type="dxa"/>
            <w:vMerge w:val="restart"/>
            <w:shd w:val="clear" w:color="auto" w:fill="auto"/>
            <w:vAlign w:val="center"/>
          </w:tcPr>
          <w:p w14:paraId="0EF311EF"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Наиме-нование</w:t>
            </w:r>
          </w:p>
        </w:tc>
        <w:tc>
          <w:tcPr>
            <w:tcW w:w="4438" w:type="dxa"/>
            <w:gridSpan w:val="3"/>
            <w:shd w:val="clear" w:color="auto" w:fill="auto"/>
            <w:vAlign w:val="center"/>
          </w:tcPr>
          <w:p w14:paraId="1E03B469" w14:textId="01FAB88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 xml:space="preserve">должности </w:t>
            </w:r>
            <w:r w:rsidRPr="00BE2D88">
              <w:rPr>
                <w:b/>
                <w:spacing w:val="-4"/>
                <w:sz w:val="18"/>
                <w:szCs w:val="18"/>
                <w:lang w:eastAsia="en-US"/>
              </w:rPr>
              <w:t xml:space="preserve">муниципальной </w:t>
            </w:r>
            <w:r w:rsidRPr="00BE2D88">
              <w:rPr>
                <w:b/>
                <w:spacing w:val="-4"/>
                <w:sz w:val="18"/>
                <w:szCs w:val="18"/>
              </w:rPr>
              <w:t>службы группы должностей</w:t>
            </w:r>
          </w:p>
        </w:tc>
        <w:tc>
          <w:tcPr>
            <w:tcW w:w="2976" w:type="dxa"/>
            <w:vMerge w:val="restart"/>
            <w:shd w:val="clear" w:color="auto" w:fill="auto"/>
            <w:vAlign w:val="center"/>
          </w:tcPr>
          <w:p w14:paraId="0F2CF348" w14:textId="0A85C4CD" w:rsidR="00904E7B" w:rsidRPr="00BE2D88" w:rsidRDefault="00904E7B" w:rsidP="00BE2D88">
            <w:pPr>
              <w:widowControl w:val="0"/>
              <w:autoSpaceDE w:val="0"/>
              <w:autoSpaceDN w:val="0"/>
              <w:adjustRightInd w:val="0"/>
              <w:spacing w:line="235" w:lineRule="auto"/>
              <w:jc w:val="center"/>
              <w:rPr>
                <w:b/>
                <w:spacing w:val="-4"/>
                <w:sz w:val="18"/>
                <w:szCs w:val="18"/>
                <w:lang w:eastAsia="en-US"/>
              </w:rPr>
            </w:pPr>
            <w:r w:rsidRPr="00BE2D88">
              <w:rPr>
                <w:b/>
                <w:spacing w:val="-4"/>
                <w:sz w:val="18"/>
                <w:szCs w:val="18"/>
                <w:lang w:eastAsia="en-US"/>
              </w:rPr>
              <w:t>Иные должности</w:t>
            </w:r>
            <w:r>
              <w:rPr>
                <w:b/>
                <w:spacing w:val="-4"/>
                <w:sz w:val="18"/>
                <w:szCs w:val="18"/>
                <w:lang w:eastAsia="en-US"/>
              </w:rPr>
              <w:t xml:space="preserve">, </w:t>
            </w:r>
            <w:r w:rsidRPr="00BE2D88">
              <w:rPr>
                <w:b/>
                <w:spacing w:val="-4"/>
                <w:sz w:val="18"/>
                <w:szCs w:val="18"/>
                <w:lang w:eastAsia="en-US"/>
              </w:rPr>
              <w:t>не относящиеся к муниципальной службе</w:t>
            </w:r>
          </w:p>
        </w:tc>
      </w:tr>
      <w:tr w:rsidR="00904E7B" w:rsidRPr="00BE2D88" w14:paraId="6EDD39AE" w14:textId="77777777" w:rsidTr="00904E7B">
        <w:trPr>
          <w:trHeight w:val="530"/>
          <w:tblHeader/>
          <w:jc w:val="center"/>
        </w:trPr>
        <w:tc>
          <w:tcPr>
            <w:tcW w:w="382" w:type="dxa"/>
            <w:vMerge/>
            <w:shd w:val="clear" w:color="auto" w:fill="auto"/>
          </w:tcPr>
          <w:p w14:paraId="5619DA85" w14:textId="77777777" w:rsidR="00904E7B" w:rsidRPr="00BE2D88" w:rsidRDefault="00904E7B" w:rsidP="00BE2D88">
            <w:pPr>
              <w:widowControl w:val="0"/>
              <w:autoSpaceDE w:val="0"/>
              <w:autoSpaceDN w:val="0"/>
              <w:adjustRightInd w:val="0"/>
              <w:jc w:val="center"/>
              <w:rPr>
                <w:b/>
                <w:spacing w:val="-4"/>
                <w:sz w:val="18"/>
                <w:szCs w:val="18"/>
              </w:rPr>
            </w:pPr>
          </w:p>
        </w:tc>
        <w:tc>
          <w:tcPr>
            <w:tcW w:w="993" w:type="dxa"/>
            <w:vMerge/>
            <w:shd w:val="clear" w:color="auto" w:fill="auto"/>
          </w:tcPr>
          <w:p w14:paraId="38E0F356" w14:textId="77777777" w:rsidR="00904E7B" w:rsidRPr="00BE2D88" w:rsidRDefault="00904E7B" w:rsidP="00BE2D88">
            <w:pPr>
              <w:widowControl w:val="0"/>
              <w:autoSpaceDE w:val="0"/>
              <w:autoSpaceDN w:val="0"/>
              <w:adjustRightInd w:val="0"/>
              <w:jc w:val="center"/>
              <w:rPr>
                <w:b/>
                <w:spacing w:val="-4"/>
                <w:sz w:val="18"/>
                <w:szCs w:val="18"/>
              </w:rPr>
            </w:pPr>
          </w:p>
        </w:tc>
        <w:tc>
          <w:tcPr>
            <w:tcW w:w="1431" w:type="dxa"/>
            <w:vMerge/>
            <w:shd w:val="clear" w:color="auto" w:fill="auto"/>
          </w:tcPr>
          <w:p w14:paraId="28E40DF9" w14:textId="77777777" w:rsidR="00904E7B" w:rsidRPr="00BE2D88" w:rsidRDefault="00904E7B" w:rsidP="00BE2D88">
            <w:pPr>
              <w:widowControl w:val="0"/>
              <w:autoSpaceDE w:val="0"/>
              <w:autoSpaceDN w:val="0"/>
              <w:adjustRightInd w:val="0"/>
              <w:jc w:val="center"/>
              <w:rPr>
                <w:b/>
                <w:spacing w:val="-4"/>
                <w:sz w:val="18"/>
                <w:szCs w:val="18"/>
              </w:rPr>
            </w:pPr>
          </w:p>
        </w:tc>
        <w:tc>
          <w:tcPr>
            <w:tcW w:w="1275" w:type="dxa"/>
            <w:vMerge/>
            <w:shd w:val="clear" w:color="auto" w:fill="auto"/>
          </w:tcPr>
          <w:p w14:paraId="4FF8DA3B" w14:textId="77777777" w:rsidR="00904E7B" w:rsidRPr="00BE2D88" w:rsidRDefault="00904E7B" w:rsidP="00BE2D88">
            <w:pPr>
              <w:widowControl w:val="0"/>
              <w:autoSpaceDE w:val="0"/>
              <w:autoSpaceDN w:val="0"/>
              <w:adjustRightInd w:val="0"/>
              <w:jc w:val="center"/>
              <w:rPr>
                <w:b/>
                <w:spacing w:val="-4"/>
                <w:sz w:val="18"/>
                <w:szCs w:val="18"/>
              </w:rPr>
            </w:pPr>
          </w:p>
        </w:tc>
        <w:tc>
          <w:tcPr>
            <w:tcW w:w="652" w:type="dxa"/>
            <w:vMerge/>
            <w:shd w:val="clear" w:color="auto" w:fill="auto"/>
          </w:tcPr>
          <w:p w14:paraId="18D8DBEF" w14:textId="77777777" w:rsidR="00904E7B" w:rsidRPr="00BE2D88" w:rsidRDefault="00904E7B" w:rsidP="00BE2D88">
            <w:pPr>
              <w:widowControl w:val="0"/>
              <w:autoSpaceDE w:val="0"/>
              <w:autoSpaceDN w:val="0"/>
              <w:adjustRightInd w:val="0"/>
              <w:jc w:val="center"/>
              <w:rPr>
                <w:b/>
                <w:spacing w:val="-4"/>
                <w:sz w:val="18"/>
                <w:szCs w:val="18"/>
              </w:rPr>
            </w:pPr>
          </w:p>
        </w:tc>
        <w:tc>
          <w:tcPr>
            <w:tcW w:w="1036" w:type="dxa"/>
            <w:vMerge/>
            <w:shd w:val="clear" w:color="auto" w:fill="auto"/>
          </w:tcPr>
          <w:p w14:paraId="527A12C6" w14:textId="77777777" w:rsidR="00904E7B" w:rsidRPr="00BE2D88" w:rsidRDefault="00904E7B" w:rsidP="00BE2D88">
            <w:pPr>
              <w:widowControl w:val="0"/>
              <w:autoSpaceDE w:val="0"/>
              <w:autoSpaceDN w:val="0"/>
              <w:adjustRightInd w:val="0"/>
              <w:jc w:val="center"/>
              <w:rPr>
                <w:b/>
                <w:spacing w:val="-4"/>
                <w:sz w:val="18"/>
                <w:szCs w:val="18"/>
              </w:rPr>
            </w:pPr>
          </w:p>
        </w:tc>
        <w:tc>
          <w:tcPr>
            <w:tcW w:w="1232" w:type="dxa"/>
            <w:shd w:val="clear" w:color="auto" w:fill="auto"/>
          </w:tcPr>
          <w:p w14:paraId="302F238D"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группа должностей «Высшая»</w:t>
            </w:r>
          </w:p>
        </w:tc>
        <w:tc>
          <w:tcPr>
            <w:tcW w:w="1475" w:type="dxa"/>
            <w:shd w:val="clear" w:color="auto" w:fill="auto"/>
          </w:tcPr>
          <w:p w14:paraId="1B73A819"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группа должностей «Главная»</w:t>
            </w:r>
          </w:p>
        </w:tc>
        <w:tc>
          <w:tcPr>
            <w:tcW w:w="1731" w:type="dxa"/>
            <w:shd w:val="clear" w:color="auto" w:fill="auto"/>
          </w:tcPr>
          <w:p w14:paraId="3F0492AF"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группа должностей «Ведущая» «Старшая»</w:t>
            </w:r>
          </w:p>
          <w:p w14:paraId="2D7C27FB" w14:textId="77777777" w:rsidR="00904E7B" w:rsidRPr="00BE2D88" w:rsidRDefault="00904E7B" w:rsidP="00BE2D88">
            <w:pPr>
              <w:widowControl w:val="0"/>
              <w:autoSpaceDE w:val="0"/>
              <w:autoSpaceDN w:val="0"/>
              <w:adjustRightInd w:val="0"/>
              <w:spacing w:line="235" w:lineRule="auto"/>
              <w:jc w:val="center"/>
              <w:rPr>
                <w:b/>
                <w:spacing w:val="-4"/>
                <w:sz w:val="18"/>
                <w:szCs w:val="18"/>
              </w:rPr>
            </w:pPr>
            <w:r w:rsidRPr="00BE2D88">
              <w:rPr>
                <w:b/>
                <w:spacing w:val="-4"/>
                <w:sz w:val="18"/>
                <w:szCs w:val="18"/>
              </w:rPr>
              <w:t>«Младшая»</w:t>
            </w:r>
          </w:p>
        </w:tc>
        <w:tc>
          <w:tcPr>
            <w:tcW w:w="2976" w:type="dxa"/>
            <w:vMerge/>
            <w:shd w:val="clear" w:color="auto" w:fill="auto"/>
          </w:tcPr>
          <w:p w14:paraId="0F168AF3" w14:textId="77777777" w:rsidR="00904E7B" w:rsidRPr="00BE2D88" w:rsidRDefault="00904E7B" w:rsidP="00BE2D88">
            <w:pPr>
              <w:widowControl w:val="0"/>
              <w:autoSpaceDE w:val="0"/>
              <w:autoSpaceDN w:val="0"/>
              <w:adjustRightInd w:val="0"/>
              <w:jc w:val="center"/>
              <w:rPr>
                <w:b/>
                <w:spacing w:val="-4"/>
                <w:sz w:val="18"/>
                <w:szCs w:val="18"/>
              </w:rPr>
            </w:pPr>
          </w:p>
        </w:tc>
      </w:tr>
      <w:tr w:rsidR="00904E7B" w:rsidRPr="00BE2D88" w14:paraId="30948A97" w14:textId="77777777" w:rsidTr="00904E7B">
        <w:trPr>
          <w:trHeight w:val="292"/>
          <w:jc w:val="center"/>
        </w:trPr>
        <w:tc>
          <w:tcPr>
            <w:tcW w:w="382" w:type="dxa"/>
            <w:shd w:val="clear" w:color="auto" w:fill="auto"/>
            <w:vAlign w:val="center"/>
          </w:tcPr>
          <w:p w14:paraId="37FACB43" w14:textId="77777777" w:rsidR="00904E7B" w:rsidRPr="00BE2D88" w:rsidRDefault="00904E7B" w:rsidP="00BE2D88">
            <w:pPr>
              <w:jc w:val="center"/>
              <w:rPr>
                <w:sz w:val="18"/>
                <w:szCs w:val="18"/>
              </w:rPr>
            </w:pPr>
            <w:r w:rsidRPr="00BE2D88">
              <w:rPr>
                <w:sz w:val="18"/>
                <w:szCs w:val="18"/>
              </w:rPr>
              <w:t>1.</w:t>
            </w:r>
          </w:p>
        </w:tc>
        <w:tc>
          <w:tcPr>
            <w:tcW w:w="993" w:type="dxa"/>
            <w:shd w:val="clear" w:color="auto" w:fill="auto"/>
            <w:vAlign w:val="center"/>
          </w:tcPr>
          <w:p w14:paraId="2B549757" w14:textId="77777777" w:rsidR="00904E7B" w:rsidRPr="00BE2D88" w:rsidRDefault="00904E7B" w:rsidP="00BE2D88">
            <w:pPr>
              <w:jc w:val="center"/>
              <w:rPr>
                <w:sz w:val="18"/>
                <w:szCs w:val="18"/>
              </w:rPr>
            </w:pPr>
            <w:r w:rsidRPr="00BE2D88">
              <w:rPr>
                <w:sz w:val="18"/>
                <w:szCs w:val="18"/>
              </w:rPr>
              <w:t>26.20.11</w:t>
            </w:r>
          </w:p>
        </w:tc>
        <w:tc>
          <w:tcPr>
            <w:tcW w:w="1431" w:type="dxa"/>
            <w:shd w:val="clear" w:color="auto" w:fill="auto"/>
            <w:vAlign w:val="center"/>
          </w:tcPr>
          <w:p w14:paraId="673EC1D0" w14:textId="77777777" w:rsidR="00904E7B" w:rsidRPr="00BE2D88" w:rsidRDefault="00904E7B" w:rsidP="00BE2D88">
            <w:pPr>
              <w:jc w:val="center"/>
              <w:rPr>
                <w:sz w:val="18"/>
                <w:szCs w:val="18"/>
              </w:rPr>
            </w:pPr>
            <w:r w:rsidRPr="00BE2D88">
              <w:rPr>
                <w:sz w:val="18"/>
                <w:szCs w:val="18"/>
              </w:rPr>
              <w:t>Компьютеры портативные</w:t>
            </w:r>
          </w:p>
        </w:tc>
        <w:tc>
          <w:tcPr>
            <w:tcW w:w="1275" w:type="dxa"/>
            <w:shd w:val="clear" w:color="auto" w:fill="auto"/>
            <w:vAlign w:val="center"/>
          </w:tcPr>
          <w:p w14:paraId="6D9E4744" w14:textId="77777777" w:rsidR="00904E7B" w:rsidRPr="00BE2D88" w:rsidRDefault="00904E7B" w:rsidP="00BE2D88">
            <w:pPr>
              <w:jc w:val="center"/>
              <w:rPr>
                <w:sz w:val="18"/>
                <w:szCs w:val="18"/>
              </w:rPr>
            </w:pPr>
            <w:r w:rsidRPr="00BE2D88">
              <w:rPr>
                <w:sz w:val="18"/>
                <w:szCs w:val="18"/>
              </w:rPr>
              <w:t>размер и тип экрана</w:t>
            </w:r>
          </w:p>
        </w:tc>
        <w:tc>
          <w:tcPr>
            <w:tcW w:w="652" w:type="dxa"/>
            <w:shd w:val="clear" w:color="auto" w:fill="auto"/>
            <w:vAlign w:val="center"/>
          </w:tcPr>
          <w:p w14:paraId="6C20DB76" w14:textId="77777777" w:rsidR="00904E7B" w:rsidRPr="00BE2D88" w:rsidRDefault="00904E7B" w:rsidP="00BE2D88">
            <w:pPr>
              <w:rPr>
                <w:sz w:val="18"/>
                <w:szCs w:val="18"/>
              </w:rPr>
            </w:pPr>
          </w:p>
        </w:tc>
        <w:tc>
          <w:tcPr>
            <w:tcW w:w="1036" w:type="dxa"/>
            <w:shd w:val="clear" w:color="auto" w:fill="auto"/>
            <w:vAlign w:val="center"/>
          </w:tcPr>
          <w:p w14:paraId="43901D1A" w14:textId="77777777" w:rsidR="00904E7B" w:rsidRPr="00BE2D88" w:rsidRDefault="00904E7B" w:rsidP="00BE2D88">
            <w:pPr>
              <w:rPr>
                <w:sz w:val="18"/>
                <w:szCs w:val="18"/>
              </w:rPr>
            </w:pPr>
          </w:p>
        </w:tc>
        <w:tc>
          <w:tcPr>
            <w:tcW w:w="1232" w:type="dxa"/>
            <w:shd w:val="clear" w:color="auto" w:fill="auto"/>
            <w:vAlign w:val="center"/>
          </w:tcPr>
          <w:p w14:paraId="0AB94331" w14:textId="77777777" w:rsidR="00904E7B" w:rsidRPr="00BE2D88" w:rsidRDefault="00904E7B" w:rsidP="00BE2D88">
            <w:pPr>
              <w:rPr>
                <w:sz w:val="18"/>
                <w:szCs w:val="18"/>
              </w:rPr>
            </w:pPr>
          </w:p>
        </w:tc>
        <w:tc>
          <w:tcPr>
            <w:tcW w:w="1475" w:type="dxa"/>
            <w:shd w:val="clear" w:color="auto" w:fill="auto"/>
          </w:tcPr>
          <w:p w14:paraId="005372FD" w14:textId="77777777" w:rsidR="00904E7B" w:rsidRPr="00BE2D88" w:rsidRDefault="00904E7B" w:rsidP="00BE2D88">
            <w:pPr>
              <w:rPr>
                <w:sz w:val="18"/>
                <w:szCs w:val="18"/>
              </w:rPr>
            </w:pPr>
          </w:p>
        </w:tc>
        <w:tc>
          <w:tcPr>
            <w:tcW w:w="1731" w:type="dxa"/>
            <w:shd w:val="clear" w:color="auto" w:fill="auto"/>
          </w:tcPr>
          <w:p w14:paraId="1C6F12A1" w14:textId="77777777" w:rsidR="00904E7B" w:rsidRPr="00BE2D88" w:rsidRDefault="00904E7B" w:rsidP="00BE2D88">
            <w:pPr>
              <w:rPr>
                <w:sz w:val="18"/>
                <w:szCs w:val="18"/>
              </w:rPr>
            </w:pPr>
          </w:p>
        </w:tc>
        <w:tc>
          <w:tcPr>
            <w:tcW w:w="2976" w:type="dxa"/>
            <w:shd w:val="clear" w:color="auto" w:fill="auto"/>
          </w:tcPr>
          <w:p w14:paraId="6C2A5F3D" w14:textId="77777777" w:rsidR="00904E7B" w:rsidRPr="00BE2D88" w:rsidRDefault="00904E7B" w:rsidP="00BE2D88">
            <w:pPr>
              <w:rPr>
                <w:sz w:val="18"/>
                <w:szCs w:val="18"/>
              </w:rPr>
            </w:pPr>
          </w:p>
        </w:tc>
      </w:tr>
      <w:tr w:rsidR="00904E7B" w:rsidRPr="00BE2D88" w14:paraId="01502D2B" w14:textId="77777777" w:rsidTr="00904E7B">
        <w:trPr>
          <w:trHeight w:val="453"/>
          <w:jc w:val="center"/>
        </w:trPr>
        <w:tc>
          <w:tcPr>
            <w:tcW w:w="382" w:type="dxa"/>
            <w:vMerge w:val="restart"/>
          </w:tcPr>
          <w:p w14:paraId="4D959E3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restart"/>
          </w:tcPr>
          <w:p w14:paraId="7FE2A7BF"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tcPr>
          <w:p w14:paraId="354A447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массой не более 10 кг такие,</w:t>
            </w:r>
          </w:p>
          <w:p w14:paraId="7D309F3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как ноутбуки, планшетные </w:t>
            </w:r>
            <w:r w:rsidRPr="00BE2D88">
              <w:rPr>
                <w:spacing w:val="-6"/>
                <w:sz w:val="18"/>
                <w:szCs w:val="18"/>
              </w:rPr>
              <w:lastRenderedPageBreak/>
              <w:t>компьютеры, карманные компьютеры,</w:t>
            </w:r>
          </w:p>
          <w:p w14:paraId="4D588D45"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в том числе совмещающие функции мобильного телефонного аппарата, электронные записные книжки              и аналогичная компьютерная техника.</w:t>
            </w:r>
          </w:p>
          <w:p w14:paraId="593061D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Пояснения                        по требуемой продукции: ноутбуки, планшетные компьютеры</w:t>
            </w:r>
          </w:p>
        </w:tc>
        <w:tc>
          <w:tcPr>
            <w:tcW w:w="1275" w:type="dxa"/>
          </w:tcPr>
          <w:p w14:paraId="302548E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вес</w:t>
            </w:r>
          </w:p>
        </w:tc>
        <w:tc>
          <w:tcPr>
            <w:tcW w:w="652" w:type="dxa"/>
          </w:tcPr>
          <w:p w14:paraId="216B4FD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CE2B73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09C414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58026E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060CF3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CFA81B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3EEDC52" w14:textId="77777777" w:rsidTr="00904E7B">
        <w:trPr>
          <w:trHeight w:val="435"/>
          <w:jc w:val="center"/>
        </w:trPr>
        <w:tc>
          <w:tcPr>
            <w:tcW w:w="382" w:type="dxa"/>
            <w:vMerge/>
          </w:tcPr>
          <w:p w14:paraId="7BE1879C"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161C6655"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5A8E973B"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2B4C8FC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процессора</w:t>
            </w:r>
          </w:p>
        </w:tc>
        <w:tc>
          <w:tcPr>
            <w:tcW w:w="652" w:type="dxa"/>
          </w:tcPr>
          <w:p w14:paraId="3335450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DA5CEB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CF7627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98A883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297829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978A21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A14410B" w14:textId="77777777" w:rsidTr="00904E7B">
        <w:trPr>
          <w:trHeight w:val="455"/>
          <w:jc w:val="center"/>
        </w:trPr>
        <w:tc>
          <w:tcPr>
            <w:tcW w:w="382" w:type="dxa"/>
            <w:vMerge/>
          </w:tcPr>
          <w:p w14:paraId="7D86DD59"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39E69BF0"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5EF922B9"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16B5F99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частота процессора</w:t>
            </w:r>
          </w:p>
        </w:tc>
        <w:tc>
          <w:tcPr>
            <w:tcW w:w="652" w:type="dxa"/>
          </w:tcPr>
          <w:p w14:paraId="5E33C16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2909B0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0988EB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7A7281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62BAF57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968871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8E797F5" w14:textId="77777777" w:rsidTr="00904E7B">
        <w:trPr>
          <w:trHeight w:val="608"/>
          <w:jc w:val="center"/>
        </w:trPr>
        <w:tc>
          <w:tcPr>
            <w:tcW w:w="382" w:type="dxa"/>
            <w:vMerge/>
          </w:tcPr>
          <w:p w14:paraId="76103735"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6722E1F7"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4043A85B"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7E9E8CE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размер оператвной памяти</w:t>
            </w:r>
          </w:p>
        </w:tc>
        <w:tc>
          <w:tcPr>
            <w:tcW w:w="652" w:type="dxa"/>
          </w:tcPr>
          <w:p w14:paraId="2390CF6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570F5D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993E9A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1A77C6D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0142D2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21140A9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1C51792" w14:textId="77777777" w:rsidTr="00904E7B">
        <w:trPr>
          <w:trHeight w:val="404"/>
          <w:jc w:val="center"/>
        </w:trPr>
        <w:tc>
          <w:tcPr>
            <w:tcW w:w="382" w:type="dxa"/>
            <w:vMerge/>
          </w:tcPr>
          <w:p w14:paraId="07BD433C"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02C9153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774080BA"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009748E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объем накопителя</w:t>
            </w:r>
          </w:p>
        </w:tc>
        <w:tc>
          <w:tcPr>
            <w:tcW w:w="652" w:type="dxa"/>
          </w:tcPr>
          <w:p w14:paraId="46D55F2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2AF1CD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2F2AE6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0319DC7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22BCEC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5A839F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F3C69E3" w14:textId="77777777" w:rsidTr="00904E7B">
        <w:trPr>
          <w:trHeight w:val="455"/>
          <w:jc w:val="center"/>
        </w:trPr>
        <w:tc>
          <w:tcPr>
            <w:tcW w:w="382" w:type="dxa"/>
            <w:vMerge/>
          </w:tcPr>
          <w:p w14:paraId="5125F728"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38879F6F"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45FC405D"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793DFDD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жесткого диска</w:t>
            </w:r>
          </w:p>
        </w:tc>
        <w:tc>
          <w:tcPr>
            <w:tcW w:w="652" w:type="dxa"/>
          </w:tcPr>
          <w:p w14:paraId="5A40C51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1D64AB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4FE1BC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37BDF4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231BD0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92D705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3576BDB" w14:textId="77777777" w:rsidTr="00904E7B">
        <w:trPr>
          <w:jc w:val="center"/>
        </w:trPr>
        <w:tc>
          <w:tcPr>
            <w:tcW w:w="382" w:type="dxa"/>
            <w:vMerge/>
          </w:tcPr>
          <w:p w14:paraId="2BB71C0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993" w:type="dxa"/>
            <w:vMerge/>
          </w:tcPr>
          <w:p w14:paraId="2ABB2E55" w14:textId="77777777" w:rsidR="00904E7B" w:rsidRPr="00BE2D88" w:rsidRDefault="00904E7B" w:rsidP="00BE2D88">
            <w:pPr>
              <w:widowControl w:val="0"/>
              <w:autoSpaceDE w:val="0"/>
              <w:autoSpaceDN w:val="0"/>
              <w:adjustRightInd w:val="0"/>
              <w:spacing w:line="235" w:lineRule="auto"/>
              <w:jc w:val="center"/>
              <w:rPr>
                <w:spacing w:val="-8"/>
                <w:sz w:val="18"/>
                <w:szCs w:val="18"/>
              </w:rPr>
            </w:pPr>
          </w:p>
        </w:tc>
        <w:tc>
          <w:tcPr>
            <w:tcW w:w="1431" w:type="dxa"/>
            <w:vMerge/>
          </w:tcPr>
          <w:p w14:paraId="69ED3B08"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4CFE9F0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оптический привод</w:t>
            </w:r>
          </w:p>
        </w:tc>
        <w:tc>
          <w:tcPr>
            <w:tcW w:w="652" w:type="dxa"/>
          </w:tcPr>
          <w:p w14:paraId="5F28032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D0D8B5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BA76DD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12D6D6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6CBE1C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6A0D6A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69E7726" w14:textId="77777777" w:rsidTr="00904E7B">
        <w:trPr>
          <w:jc w:val="center"/>
        </w:trPr>
        <w:tc>
          <w:tcPr>
            <w:tcW w:w="382" w:type="dxa"/>
            <w:vMerge/>
          </w:tcPr>
          <w:p w14:paraId="0BD18A54"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00B45CDC"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225B1B12"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1C2A4F6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наличие модулей Wi-Fi, Bluetooth, поддержки 3G (UMTS)</w:t>
            </w:r>
          </w:p>
        </w:tc>
        <w:tc>
          <w:tcPr>
            <w:tcW w:w="652" w:type="dxa"/>
          </w:tcPr>
          <w:p w14:paraId="1E348A1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60A2F6A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6DE2A4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4086BE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221ABF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0CF954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A71FD9B" w14:textId="77777777" w:rsidTr="00904E7B">
        <w:trPr>
          <w:jc w:val="center"/>
        </w:trPr>
        <w:tc>
          <w:tcPr>
            <w:tcW w:w="382" w:type="dxa"/>
            <w:vMerge/>
          </w:tcPr>
          <w:p w14:paraId="584DB9AE"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38D92FF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7F12C656"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0E4FD1B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видеоадаптера</w:t>
            </w:r>
          </w:p>
        </w:tc>
        <w:tc>
          <w:tcPr>
            <w:tcW w:w="652" w:type="dxa"/>
          </w:tcPr>
          <w:p w14:paraId="272E53A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74BB0D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DCB0D8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1D2D87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0C6768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48BE5FE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E4CC0D1" w14:textId="77777777" w:rsidTr="00904E7B">
        <w:trPr>
          <w:jc w:val="center"/>
        </w:trPr>
        <w:tc>
          <w:tcPr>
            <w:tcW w:w="382" w:type="dxa"/>
            <w:vMerge/>
          </w:tcPr>
          <w:p w14:paraId="121AF13D"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2EA5610A"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19889919"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28660D1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время работы</w:t>
            </w:r>
          </w:p>
        </w:tc>
        <w:tc>
          <w:tcPr>
            <w:tcW w:w="652" w:type="dxa"/>
          </w:tcPr>
          <w:p w14:paraId="6E11810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090AB1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8FF487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48C249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F65B95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C84D0D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5C2F7CA" w14:textId="77777777" w:rsidTr="00904E7B">
        <w:trPr>
          <w:jc w:val="center"/>
        </w:trPr>
        <w:tc>
          <w:tcPr>
            <w:tcW w:w="382" w:type="dxa"/>
            <w:vMerge/>
          </w:tcPr>
          <w:p w14:paraId="318DDD6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2A72A8B5"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0BBEF2C3"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3773CF7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операционная система</w:t>
            </w:r>
          </w:p>
        </w:tc>
        <w:tc>
          <w:tcPr>
            <w:tcW w:w="652" w:type="dxa"/>
          </w:tcPr>
          <w:p w14:paraId="70EC1ED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D68FB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F8230E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09A0EF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213DE54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E92188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A788B13" w14:textId="77777777" w:rsidTr="00904E7B">
        <w:trPr>
          <w:jc w:val="center"/>
        </w:trPr>
        <w:tc>
          <w:tcPr>
            <w:tcW w:w="382" w:type="dxa"/>
            <w:vMerge/>
          </w:tcPr>
          <w:p w14:paraId="43A8BB94"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3B30E346"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5D8BCB5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5704E3C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предустанов-ленное программное обеспечение</w:t>
            </w:r>
          </w:p>
        </w:tc>
        <w:tc>
          <w:tcPr>
            <w:tcW w:w="652" w:type="dxa"/>
          </w:tcPr>
          <w:p w14:paraId="71A3505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14CF30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014A8B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399456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A0860D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E785C4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9C71480" w14:textId="77777777" w:rsidTr="00904E7B">
        <w:trPr>
          <w:jc w:val="center"/>
        </w:trPr>
        <w:tc>
          <w:tcPr>
            <w:tcW w:w="382" w:type="dxa"/>
            <w:vMerge/>
          </w:tcPr>
          <w:p w14:paraId="1D7C20C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993" w:type="dxa"/>
            <w:vMerge/>
          </w:tcPr>
          <w:p w14:paraId="3E0374EC" w14:textId="77777777" w:rsidR="00904E7B" w:rsidRPr="00BE2D88" w:rsidRDefault="00904E7B" w:rsidP="00BE2D88">
            <w:pPr>
              <w:widowControl w:val="0"/>
              <w:autoSpaceDE w:val="0"/>
              <w:autoSpaceDN w:val="0"/>
              <w:adjustRightInd w:val="0"/>
              <w:spacing w:line="235" w:lineRule="auto"/>
              <w:jc w:val="center"/>
              <w:rPr>
                <w:spacing w:val="-8"/>
                <w:sz w:val="18"/>
                <w:szCs w:val="18"/>
              </w:rPr>
            </w:pPr>
          </w:p>
        </w:tc>
        <w:tc>
          <w:tcPr>
            <w:tcW w:w="1431" w:type="dxa"/>
            <w:vMerge/>
          </w:tcPr>
          <w:p w14:paraId="25A965C4"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6EB1D67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 на ноутбук</w:t>
            </w:r>
          </w:p>
        </w:tc>
        <w:tc>
          <w:tcPr>
            <w:tcW w:w="652" w:type="dxa"/>
          </w:tcPr>
          <w:p w14:paraId="377E3B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0BA792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CC580C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0FE9A54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100 тыс.</w:t>
            </w:r>
          </w:p>
        </w:tc>
        <w:tc>
          <w:tcPr>
            <w:tcW w:w="1475" w:type="dxa"/>
          </w:tcPr>
          <w:p w14:paraId="1175DA5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7144FE85"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100 тыс.</w:t>
            </w:r>
          </w:p>
        </w:tc>
        <w:tc>
          <w:tcPr>
            <w:tcW w:w="1731" w:type="dxa"/>
          </w:tcPr>
          <w:p w14:paraId="7EE5397F"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3ADBCB6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100 тыс.</w:t>
            </w:r>
          </w:p>
        </w:tc>
        <w:tc>
          <w:tcPr>
            <w:tcW w:w="2976" w:type="dxa"/>
          </w:tcPr>
          <w:p w14:paraId="1D17EC0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02C349E" w14:textId="77777777" w:rsidTr="00904E7B">
        <w:trPr>
          <w:jc w:val="center"/>
        </w:trPr>
        <w:tc>
          <w:tcPr>
            <w:tcW w:w="382" w:type="dxa"/>
            <w:vMerge/>
          </w:tcPr>
          <w:p w14:paraId="256A365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993" w:type="dxa"/>
            <w:vMerge/>
          </w:tcPr>
          <w:p w14:paraId="76B25D4C" w14:textId="77777777" w:rsidR="00904E7B" w:rsidRPr="00BE2D88" w:rsidRDefault="00904E7B" w:rsidP="00BE2D88">
            <w:pPr>
              <w:widowControl w:val="0"/>
              <w:autoSpaceDE w:val="0"/>
              <w:autoSpaceDN w:val="0"/>
              <w:adjustRightInd w:val="0"/>
              <w:spacing w:line="235" w:lineRule="auto"/>
              <w:jc w:val="center"/>
              <w:rPr>
                <w:spacing w:val="-8"/>
                <w:sz w:val="18"/>
                <w:szCs w:val="18"/>
              </w:rPr>
            </w:pPr>
          </w:p>
        </w:tc>
        <w:tc>
          <w:tcPr>
            <w:tcW w:w="1431" w:type="dxa"/>
            <w:vMerge/>
          </w:tcPr>
          <w:p w14:paraId="33B21C54"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52F595C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 на планшетный компьютер</w:t>
            </w:r>
          </w:p>
        </w:tc>
        <w:tc>
          <w:tcPr>
            <w:tcW w:w="652" w:type="dxa"/>
          </w:tcPr>
          <w:p w14:paraId="327F2C1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53CC18F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7E5CF8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26578985"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60 тыс.</w:t>
            </w:r>
          </w:p>
        </w:tc>
        <w:tc>
          <w:tcPr>
            <w:tcW w:w="1475" w:type="dxa"/>
          </w:tcPr>
          <w:p w14:paraId="0743897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44FE2F8A"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60 тыс.</w:t>
            </w:r>
          </w:p>
        </w:tc>
        <w:tc>
          <w:tcPr>
            <w:tcW w:w="1731" w:type="dxa"/>
          </w:tcPr>
          <w:p w14:paraId="6672A4A3"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5722E372"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60 тыс.</w:t>
            </w:r>
          </w:p>
        </w:tc>
        <w:tc>
          <w:tcPr>
            <w:tcW w:w="2976" w:type="dxa"/>
          </w:tcPr>
          <w:p w14:paraId="707C6B4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BC75A20" w14:textId="77777777" w:rsidTr="00904E7B">
        <w:trPr>
          <w:trHeight w:val="23"/>
          <w:jc w:val="center"/>
        </w:trPr>
        <w:tc>
          <w:tcPr>
            <w:tcW w:w="382" w:type="dxa"/>
            <w:vMerge w:val="restart"/>
            <w:vAlign w:val="center"/>
          </w:tcPr>
          <w:p w14:paraId="6AEB89A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2.</w:t>
            </w:r>
          </w:p>
        </w:tc>
        <w:tc>
          <w:tcPr>
            <w:tcW w:w="993" w:type="dxa"/>
            <w:vMerge w:val="restart"/>
          </w:tcPr>
          <w:p w14:paraId="690CE066"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13" w:tooltip="consultantplus://offline/ref=A8D2407ABFD50DC7E34EA3844E9FDC90F13061CD3ABA3F4F957AFE2EEB0B62B7E43D648A93677CBEAAAA195B3EEE4C997E9521336856E0C245SEQ" w:history="1">
              <w:r w:rsidR="00904E7B" w:rsidRPr="00BE2D88">
                <w:rPr>
                  <w:spacing w:val="-8"/>
                  <w:sz w:val="18"/>
                  <w:szCs w:val="18"/>
                </w:rPr>
                <w:t>26.20.15</w:t>
              </w:r>
            </w:hyperlink>
          </w:p>
        </w:tc>
        <w:tc>
          <w:tcPr>
            <w:tcW w:w="1431" w:type="dxa"/>
            <w:vMerge w:val="restart"/>
          </w:tcPr>
          <w:p w14:paraId="2E09985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Машины вычислительные электронные </w:t>
            </w:r>
            <w:r w:rsidRPr="00BE2D88">
              <w:rPr>
                <w:spacing w:val="-6"/>
                <w:sz w:val="18"/>
                <w:szCs w:val="18"/>
              </w:rPr>
              <w:lastRenderedPageBreak/>
              <w:t>цифровые прочие, содержащие</w:t>
            </w:r>
          </w:p>
          <w:p w14:paraId="412577E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или не содержащие              в одном корпусе одно или два                 из следующих устройств</w:t>
            </w:r>
          </w:p>
          <w:p w14:paraId="5574B06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автомати-ческой обработки данных: запоминающие устройства, устройства ввода, устройства вывода. Пояснения</w:t>
            </w:r>
          </w:p>
          <w:p w14:paraId="78A04C1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требуемой продукции: компьютеры персональные настольные, рабочие станции вывода</w:t>
            </w:r>
          </w:p>
        </w:tc>
        <w:tc>
          <w:tcPr>
            <w:tcW w:w="1275" w:type="dxa"/>
          </w:tcPr>
          <w:p w14:paraId="3892EA3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 xml:space="preserve">тип (моноблок / системный блок и </w:t>
            </w:r>
            <w:r w:rsidRPr="00BE2D88">
              <w:rPr>
                <w:spacing w:val="-6"/>
                <w:sz w:val="18"/>
                <w:szCs w:val="18"/>
              </w:rPr>
              <w:lastRenderedPageBreak/>
              <w:t>монитор)</w:t>
            </w:r>
          </w:p>
        </w:tc>
        <w:tc>
          <w:tcPr>
            <w:tcW w:w="652" w:type="dxa"/>
          </w:tcPr>
          <w:p w14:paraId="772F0E5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63456CA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9662F1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02958D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2D417DF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448ACC2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223D63F" w14:textId="77777777" w:rsidTr="00904E7B">
        <w:trPr>
          <w:trHeight w:val="22"/>
          <w:jc w:val="center"/>
        </w:trPr>
        <w:tc>
          <w:tcPr>
            <w:tcW w:w="382" w:type="dxa"/>
            <w:vMerge/>
            <w:vAlign w:val="center"/>
          </w:tcPr>
          <w:p w14:paraId="49D9428F"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2EDB45FC"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2D18ACD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26AA805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размер </w:t>
            </w:r>
            <w:r w:rsidRPr="00BE2D88">
              <w:rPr>
                <w:spacing w:val="-10"/>
                <w:sz w:val="18"/>
                <w:szCs w:val="18"/>
              </w:rPr>
              <w:t>экрана / монитора</w:t>
            </w:r>
          </w:p>
        </w:tc>
        <w:tc>
          <w:tcPr>
            <w:tcW w:w="652" w:type="dxa"/>
          </w:tcPr>
          <w:p w14:paraId="760ADFE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A3C674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A52D7D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72F7D7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3EE268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24A29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B351AEA" w14:textId="77777777" w:rsidTr="00904E7B">
        <w:trPr>
          <w:trHeight w:val="22"/>
          <w:jc w:val="center"/>
        </w:trPr>
        <w:tc>
          <w:tcPr>
            <w:tcW w:w="382" w:type="dxa"/>
            <w:vMerge/>
            <w:vAlign w:val="center"/>
          </w:tcPr>
          <w:p w14:paraId="73DF09B2"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4E83F78F"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37BD1991"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6C8AA9B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процессора</w:t>
            </w:r>
          </w:p>
        </w:tc>
        <w:tc>
          <w:tcPr>
            <w:tcW w:w="652" w:type="dxa"/>
          </w:tcPr>
          <w:p w14:paraId="1E9E9E3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629574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B057BA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C65BF7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466EED2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288BEDF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94D5EA3" w14:textId="77777777" w:rsidTr="00904E7B">
        <w:trPr>
          <w:trHeight w:val="22"/>
          <w:jc w:val="center"/>
        </w:trPr>
        <w:tc>
          <w:tcPr>
            <w:tcW w:w="382" w:type="dxa"/>
            <w:vMerge/>
            <w:vAlign w:val="center"/>
          </w:tcPr>
          <w:p w14:paraId="5F5631FC"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08C88C7B"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10C20ECC"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7FBE5FD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частота процессора</w:t>
            </w:r>
          </w:p>
        </w:tc>
        <w:tc>
          <w:tcPr>
            <w:tcW w:w="652" w:type="dxa"/>
          </w:tcPr>
          <w:p w14:paraId="457033C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7C7FC77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4D14F0F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76CCC3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63E3DC7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78E4DD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4D4FAA4" w14:textId="77777777" w:rsidTr="00904E7B">
        <w:trPr>
          <w:trHeight w:val="22"/>
          <w:jc w:val="center"/>
        </w:trPr>
        <w:tc>
          <w:tcPr>
            <w:tcW w:w="382" w:type="dxa"/>
            <w:vMerge/>
            <w:vAlign w:val="center"/>
          </w:tcPr>
          <w:p w14:paraId="5834872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7230D6C0"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56AB74D1"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0AAD538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размер оперативной памяти</w:t>
            </w:r>
          </w:p>
        </w:tc>
        <w:tc>
          <w:tcPr>
            <w:tcW w:w="652" w:type="dxa"/>
          </w:tcPr>
          <w:p w14:paraId="36699D6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CC8904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554949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18D45A2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2593CEC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2709A1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E610782" w14:textId="77777777" w:rsidTr="00904E7B">
        <w:trPr>
          <w:trHeight w:val="22"/>
          <w:jc w:val="center"/>
        </w:trPr>
        <w:tc>
          <w:tcPr>
            <w:tcW w:w="382" w:type="dxa"/>
            <w:vMerge/>
            <w:vAlign w:val="center"/>
          </w:tcPr>
          <w:p w14:paraId="19A03096"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31749727"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60D7708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4405088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объем накопителя</w:t>
            </w:r>
          </w:p>
        </w:tc>
        <w:tc>
          <w:tcPr>
            <w:tcW w:w="652" w:type="dxa"/>
          </w:tcPr>
          <w:p w14:paraId="10258EF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BEB7F9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48A8B1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207A76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6AAE32B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7DDADC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A3A9FCA" w14:textId="77777777" w:rsidTr="00904E7B">
        <w:trPr>
          <w:trHeight w:val="22"/>
          <w:jc w:val="center"/>
        </w:trPr>
        <w:tc>
          <w:tcPr>
            <w:tcW w:w="382" w:type="dxa"/>
            <w:vMerge/>
            <w:vAlign w:val="center"/>
          </w:tcPr>
          <w:p w14:paraId="7B69D9FE"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26DCE853"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03C9862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652C636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жесткого диска</w:t>
            </w:r>
          </w:p>
        </w:tc>
        <w:tc>
          <w:tcPr>
            <w:tcW w:w="652" w:type="dxa"/>
          </w:tcPr>
          <w:p w14:paraId="72ED589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66C058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491CC4E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FBB19A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7D4E56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D726FD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6B0F34C" w14:textId="77777777" w:rsidTr="00904E7B">
        <w:trPr>
          <w:trHeight w:val="22"/>
          <w:jc w:val="center"/>
        </w:trPr>
        <w:tc>
          <w:tcPr>
            <w:tcW w:w="382" w:type="dxa"/>
            <w:vMerge/>
            <w:vAlign w:val="center"/>
          </w:tcPr>
          <w:p w14:paraId="66110A28"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36BF9173"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6E3BB859"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041C2AC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оптический привод</w:t>
            </w:r>
          </w:p>
        </w:tc>
        <w:tc>
          <w:tcPr>
            <w:tcW w:w="652" w:type="dxa"/>
          </w:tcPr>
          <w:p w14:paraId="47A255F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9C96CC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F5EEC0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791AB4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2A656C0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FEE5EA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ED7C0E3" w14:textId="77777777" w:rsidTr="00904E7B">
        <w:trPr>
          <w:trHeight w:val="22"/>
          <w:jc w:val="center"/>
        </w:trPr>
        <w:tc>
          <w:tcPr>
            <w:tcW w:w="382" w:type="dxa"/>
            <w:vMerge/>
            <w:vAlign w:val="center"/>
          </w:tcPr>
          <w:p w14:paraId="0D7275E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7B225A89"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6FF8336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1FD7E29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видеоадаптера</w:t>
            </w:r>
          </w:p>
        </w:tc>
        <w:tc>
          <w:tcPr>
            <w:tcW w:w="652" w:type="dxa"/>
          </w:tcPr>
          <w:p w14:paraId="381C5FF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3999D6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737839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17C0A45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46D0E3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6C857A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BF8FC6A" w14:textId="77777777" w:rsidTr="00904E7B">
        <w:trPr>
          <w:trHeight w:val="22"/>
          <w:jc w:val="center"/>
        </w:trPr>
        <w:tc>
          <w:tcPr>
            <w:tcW w:w="382" w:type="dxa"/>
            <w:vMerge/>
            <w:vAlign w:val="center"/>
          </w:tcPr>
          <w:p w14:paraId="360FC438"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15E766A6"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69599AA9"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2D8F339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операционная система</w:t>
            </w:r>
          </w:p>
        </w:tc>
        <w:tc>
          <w:tcPr>
            <w:tcW w:w="652" w:type="dxa"/>
          </w:tcPr>
          <w:p w14:paraId="69BBEF4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69D7E13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9E8EEE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1822C70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93B061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865FF1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0A16865" w14:textId="77777777" w:rsidTr="00904E7B">
        <w:trPr>
          <w:trHeight w:val="22"/>
          <w:jc w:val="center"/>
        </w:trPr>
        <w:tc>
          <w:tcPr>
            <w:tcW w:w="382" w:type="dxa"/>
            <w:vMerge/>
            <w:vAlign w:val="center"/>
          </w:tcPr>
          <w:p w14:paraId="59F8322B"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21A97649"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7D2BA01D"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0DAA715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предустанов-ленное программное обеспечение</w:t>
            </w:r>
          </w:p>
        </w:tc>
        <w:tc>
          <w:tcPr>
            <w:tcW w:w="652" w:type="dxa"/>
          </w:tcPr>
          <w:p w14:paraId="5ECA292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C98EF1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2193B3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D01A27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42C2A83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40BD137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4949BD6" w14:textId="77777777" w:rsidTr="00904E7B">
        <w:trPr>
          <w:trHeight w:val="22"/>
          <w:jc w:val="center"/>
        </w:trPr>
        <w:tc>
          <w:tcPr>
            <w:tcW w:w="382" w:type="dxa"/>
            <w:vMerge/>
            <w:vAlign w:val="center"/>
          </w:tcPr>
          <w:p w14:paraId="3B2EB732"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tcPr>
          <w:p w14:paraId="0A36BE1A"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7127A31D"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18A98E2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3BBFBA3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557014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5D9F1D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051EA8A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43904A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A75644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808B488" w14:textId="77777777" w:rsidTr="00904E7B">
        <w:trPr>
          <w:trHeight w:val="926"/>
          <w:jc w:val="center"/>
        </w:trPr>
        <w:tc>
          <w:tcPr>
            <w:tcW w:w="382" w:type="dxa"/>
            <w:vAlign w:val="center"/>
          </w:tcPr>
          <w:p w14:paraId="742B2260"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3.</w:t>
            </w:r>
          </w:p>
        </w:tc>
        <w:tc>
          <w:tcPr>
            <w:tcW w:w="993" w:type="dxa"/>
            <w:vAlign w:val="center"/>
          </w:tcPr>
          <w:p w14:paraId="35D2C193"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14" w:tooltip="consultantplus://offline/ref=A8D2407ABFD50DC7E34EA3844E9FDC90F13061CD3ABA3F4F957AFE2EEB0B62B7E43D648A93677CB9A0AA195B3EEE4C997E9521336856E0C245SEQ" w:history="1">
              <w:r w:rsidR="00904E7B" w:rsidRPr="00BE2D88">
                <w:rPr>
                  <w:spacing w:val="-8"/>
                  <w:sz w:val="18"/>
                  <w:szCs w:val="18"/>
                </w:rPr>
                <w:t>26.20.16</w:t>
              </w:r>
            </w:hyperlink>
          </w:p>
        </w:tc>
        <w:tc>
          <w:tcPr>
            <w:tcW w:w="1431" w:type="dxa"/>
          </w:tcPr>
          <w:p w14:paraId="7158F24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Устройства ввода или вывода, содержащие или не содержащие                     в одном корпусе  ЗУ устройства.</w:t>
            </w:r>
          </w:p>
        </w:tc>
        <w:tc>
          <w:tcPr>
            <w:tcW w:w="1275" w:type="dxa"/>
          </w:tcPr>
          <w:p w14:paraId="7C5276E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метод печати (струйный / лазерный –</w:t>
            </w:r>
          </w:p>
          <w:p w14:paraId="02A7C33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принтера)</w:t>
            </w:r>
          </w:p>
        </w:tc>
        <w:tc>
          <w:tcPr>
            <w:tcW w:w="652" w:type="dxa"/>
          </w:tcPr>
          <w:p w14:paraId="78F8422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670FE9E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88E2CB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1577AB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40ADA4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2F659B6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1C59BB3" w14:textId="77777777" w:rsidTr="00904E7B">
        <w:trPr>
          <w:trHeight w:val="132"/>
          <w:jc w:val="center"/>
        </w:trPr>
        <w:tc>
          <w:tcPr>
            <w:tcW w:w="382" w:type="dxa"/>
            <w:vMerge w:val="restart"/>
            <w:vAlign w:val="center"/>
          </w:tcPr>
          <w:p w14:paraId="3102C2FD"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restart"/>
            <w:vAlign w:val="center"/>
          </w:tcPr>
          <w:p w14:paraId="51FF27DF"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tcPr>
          <w:p w14:paraId="44A9662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Пояснения</w:t>
            </w:r>
          </w:p>
          <w:p w14:paraId="31C2008D"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lastRenderedPageBreak/>
              <w:t>по требуемой продукции: принтеры, сканеры</w:t>
            </w:r>
          </w:p>
        </w:tc>
        <w:tc>
          <w:tcPr>
            <w:tcW w:w="1275" w:type="dxa"/>
          </w:tcPr>
          <w:p w14:paraId="7A9BF52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 xml:space="preserve">разрешение сканирования </w:t>
            </w:r>
            <w:r w:rsidRPr="00BE2D88">
              <w:rPr>
                <w:spacing w:val="-6"/>
                <w:sz w:val="18"/>
                <w:szCs w:val="18"/>
              </w:rPr>
              <w:lastRenderedPageBreak/>
              <w:t>(для сканера)</w:t>
            </w:r>
          </w:p>
        </w:tc>
        <w:tc>
          <w:tcPr>
            <w:tcW w:w="652" w:type="dxa"/>
          </w:tcPr>
          <w:p w14:paraId="4C1850B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5BDCCF2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4103C2C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853AA8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4CC0CD6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B9517F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79DF81C" w14:textId="77777777" w:rsidTr="00904E7B">
        <w:trPr>
          <w:trHeight w:val="129"/>
          <w:jc w:val="center"/>
        </w:trPr>
        <w:tc>
          <w:tcPr>
            <w:tcW w:w="382" w:type="dxa"/>
            <w:vMerge/>
            <w:vAlign w:val="center"/>
          </w:tcPr>
          <w:p w14:paraId="54F2FF9D"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944FEDC"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36F1E2B6"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7893411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цветность (цветной / черно-белый)</w:t>
            </w:r>
          </w:p>
        </w:tc>
        <w:tc>
          <w:tcPr>
            <w:tcW w:w="652" w:type="dxa"/>
          </w:tcPr>
          <w:p w14:paraId="4434516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6233AE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098688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1EE88A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6FDAD2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CE7E73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5998555" w14:textId="77777777" w:rsidTr="00904E7B">
        <w:trPr>
          <w:trHeight w:val="129"/>
          <w:jc w:val="center"/>
        </w:trPr>
        <w:tc>
          <w:tcPr>
            <w:tcW w:w="382" w:type="dxa"/>
            <w:vMerge/>
            <w:vAlign w:val="center"/>
          </w:tcPr>
          <w:p w14:paraId="5243F674"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452A765"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41EC8CB5"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2ADECC6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максимальный формат</w:t>
            </w:r>
          </w:p>
        </w:tc>
        <w:tc>
          <w:tcPr>
            <w:tcW w:w="652" w:type="dxa"/>
          </w:tcPr>
          <w:p w14:paraId="405369C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5B0E98A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A039EA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7E95D6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2EB12D3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E21111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00EE2FB" w14:textId="77777777" w:rsidTr="00904E7B">
        <w:trPr>
          <w:trHeight w:val="129"/>
          <w:jc w:val="center"/>
        </w:trPr>
        <w:tc>
          <w:tcPr>
            <w:tcW w:w="382" w:type="dxa"/>
            <w:vMerge/>
            <w:vAlign w:val="center"/>
          </w:tcPr>
          <w:p w14:paraId="5D9CEFE2"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8ABA16B"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1B5C6A6D"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436BA84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скорость печати/ сканирования</w:t>
            </w:r>
          </w:p>
        </w:tc>
        <w:tc>
          <w:tcPr>
            <w:tcW w:w="652" w:type="dxa"/>
          </w:tcPr>
          <w:p w14:paraId="1424372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C64172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6D8FA0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CFD981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67C1971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8CEC95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A9A3886" w14:textId="77777777" w:rsidTr="00904E7B">
        <w:trPr>
          <w:trHeight w:val="129"/>
          <w:jc w:val="center"/>
        </w:trPr>
        <w:tc>
          <w:tcPr>
            <w:tcW w:w="382" w:type="dxa"/>
            <w:vMerge/>
            <w:vAlign w:val="center"/>
          </w:tcPr>
          <w:p w14:paraId="56265887"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81F065E"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794404A9"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4173B04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наличие дополнитель-ных модулей</w:t>
            </w:r>
          </w:p>
          <w:p w14:paraId="0E3F127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 интерфейсов (сетевой интерфейс, устройства чтения карт памяти и т.д.)</w:t>
            </w:r>
          </w:p>
        </w:tc>
        <w:tc>
          <w:tcPr>
            <w:tcW w:w="652" w:type="dxa"/>
          </w:tcPr>
          <w:p w14:paraId="24B4950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EC53A8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F632DD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0AE2D1C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A95662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07CB0E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85FD569" w14:textId="77777777" w:rsidTr="00904E7B">
        <w:trPr>
          <w:trHeight w:val="516"/>
          <w:jc w:val="center"/>
        </w:trPr>
        <w:tc>
          <w:tcPr>
            <w:tcW w:w="382" w:type="dxa"/>
            <w:vMerge/>
            <w:vAlign w:val="center"/>
          </w:tcPr>
          <w:p w14:paraId="29773A88"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E0D42AE"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3DC3EDCB"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208663C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5EADC93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C0E191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3E5E28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52FED9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ABBB66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E51EF8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D95DC17" w14:textId="77777777" w:rsidTr="00904E7B">
        <w:trPr>
          <w:trHeight w:val="428"/>
          <w:jc w:val="center"/>
        </w:trPr>
        <w:tc>
          <w:tcPr>
            <w:tcW w:w="382" w:type="dxa"/>
            <w:vMerge w:val="restart"/>
            <w:vAlign w:val="center"/>
          </w:tcPr>
          <w:p w14:paraId="5F8AC0CF" w14:textId="77777777" w:rsidR="00904E7B" w:rsidRPr="00BE2D88" w:rsidRDefault="00904E7B" w:rsidP="00BE2D88">
            <w:pPr>
              <w:widowControl w:val="0"/>
              <w:autoSpaceDE w:val="0"/>
              <w:autoSpaceDN w:val="0"/>
              <w:adjustRightInd w:val="0"/>
              <w:spacing w:line="235" w:lineRule="auto"/>
              <w:jc w:val="center"/>
              <w:rPr>
                <w:spacing w:val="-4"/>
                <w:sz w:val="18"/>
                <w:szCs w:val="18"/>
              </w:rPr>
            </w:pPr>
          </w:p>
          <w:p w14:paraId="6913B0B8" w14:textId="77777777" w:rsidR="00904E7B" w:rsidRPr="00BE2D88" w:rsidRDefault="00904E7B" w:rsidP="00BE2D88">
            <w:pPr>
              <w:widowControl w:val="0"/>
              <w:autoSpaceDE w:val="0"/>
              <w:autoSpaceDN w:val="0"/>
              <w:adjustRightInd w:val="0"/>
              <w:spacing w:line="235" w:lineRule="auto"/>
              <w:jc w:val="center"/>
              <w:rPr>
                <w:spacing w:val="-4"/>
                <w:sz w:val="18"/>
                <w:szCs w:val="18"/>
              </w:rPr>
            </w:pPr>
          </w:p>
          <w:p w14:paraId="336F75C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4.</w:t>
            </w:r>
          </w:p>
        </w:tc>
        <w:tc>
          <w:tcPr>
            <w:tcW w:w="993" w:type="dxa"/>
            <w:vMerge w:val="restart"/>
            <w:vAlign w:val="center"/>
          </w:tcPr>
          <w:p w14:paraId="56066BEC"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15" w:tooltip="consultantplus://offline/ref=A8D2407ABFD50DC7E34EA3844E9FDC90F13061CD3ABA3F4F957AFE2EEB0B62B7E43D648A93677DBCA4AA195B3EEE4C997E9521336856E0C245SEQ" w:history="1">
              <w:r w:rsidR="00904E7B" w:rsidRPr="00BE2D88">
                <w:rPr>
                  <w:spacing w:val="-8"/>
                  <w:sz w:val="18"/>
                  <w:szCs w:val="18"/>
                </w:rPr>
                <w:t>26.30.11</w:t>
              </w:r>
            </w:hyperlink>
          </w:p>
        </w:tc>
        <w:tc>
          <w:tcPr>
            <w:tcW w:w="1431" w:type="dxa"/>
            <w:vMerge w:val="restart"/>
          </w:tcPr>
          <w:p w14:paraId="4F6716A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Аппаратура коммуника-ционная передающая</w:t>
            </w:r>
          </w:p>
          <w:p w14:paraId="40DCB6F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приемными устройствами. Пояснения</w:t>
            </w:r>
          </w:p>
          <w:p w14:paraId="6E63372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требуемой продукции: телефоны мобильные</w:t>
            </w:r>
          </w:p>
        </w:tc>
        <w:tc>
          <w:tcPr>
            <w:tcW w:w="1275" w:type="dxa"/>
          </w:tcPr>
          <w:p w14:paraId="6F48D4A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устройства (телефон / смартфон)</w:t>
            </w:r>
          </w:p>
        </w:tc>
        <w:tc>
          <w:tcPr>
            <w:tcW w:w="652" w:type="dxa"/>
            <w:vMerge w:val="restart"/>
          </w:tcPr>
          <w:p w14:paraId="5813B92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Merge w:val="restart"/>
          </w:tcPr>
          <w:p w14:paraId="07B2F1F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Merge w:val="restart"/>
          </w:tcPr>
          <w:p w14:paraId="76F8B68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Merge w:val="restart"/>
          </w:tcPr>
          <w:p w14:paraId="3E7ECB7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Merge w:val="restart"/>
          </w:tcPr>
          <w:p w14:paraId="21510C5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Merge w:val="restart"/>
          </w:tcPr>
          <w:p w14:paraId="3D52691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30DFF5F" w14:textId="77777777" w:rsidTr="00904E7B">
        <w:trPr>
          <w:trHeight w:val="426"/>
          <w:jc w:val="center"/>
        </w:trPr>
        <w:tc>
          <w:tcPr>
            <w:tcW w:w="382" w:type="dxa"/>
            <w:vMerge/>
            <w:vAlign w:val="center"/>
          </w:tcPr>
          <w:p w14:paraId="19291E32"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97834B6"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738B0E12"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38A7AE3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поддерживае- мые стандарты</w:t>
            </w:r>
          </w:p>
        </w:tc>
        <w:tc>
          <w:tcPr>
            <w:tcW w:w="652" w:type="dxa"/>
            <w:vMerge/>
          </w:tcPr>
          <w:p w14:paraId="13D3608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Merge/>
          </w:tcPr>
          <w:p w14:paraId="2F2BE2A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Merge/>
          </w:tcPr>
          <w:p w14:paraId="41A219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Merge/>
          </w:tcPr>
          <w:p w14:paraId="02B6236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Merge/>
          </w:tcPr>
          <w:p w14:paraId="2078A76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Merge/>
          </w:tcPr>
          <w:p w14:paraId="4FBA8F0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6FD103D" w14:textId="77777777" w:rsidTr="00904E7B">
        <w:trPr>
          <w:trHeight w:val="426"/>
          <w:jc w:val="center"/>
        </w:trPr>
        <w:tc>
          <w:tcPr>
            <w:tcW w:w="382" w:type="dxa"/>
            <w:vMerge/>
            <w:vAlign w:val="center"/>
          </w:tcPr>
          <w:p w14:paraId="0B0AB4B5"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4C34B63"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432FE151"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1EE3BDC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операционная система</w:t>
            </w:r>
          </w:p>
        </w:tc>
        <w:tc>
          <w:tcPr>
            <w:tcW w:w="652" w:type="dxa"/>
            <w:vMerge/>
          </w:tcPr>
          <w:p w14:paraId="21F4AE4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Merge/>
          </w:tcPr>
          <w:p w14:paraId="42CF712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Merge/>
          </w:tcPr>
          <w:p w14:paraId="2B33B87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Merge/>
          </w:tcPr>
          <w:p w14:paraId="7A38468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Merge/>
          </w:tcPr>
          <w:p w14:paraId="5BF79E8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Merge/>
          </w:tcPr>
          <w:p w14:paraId="458AC03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8C73DEE" w14:textId="77777777" w:rsidTr="00904E7B">
        <w:trPr>
          <w:trHeight w:val="426"/>
          <w:jc w:val="center"/>
        </w:trPr>
        <w:tc>
          <w:tcPr>
            <w:tcW w:w="382" w:type="dxa"/>
            <w:vMerge/>
            <w:vAlign w:val="center"/>
          </w:tcPr>
          <w:p w14:paraId="6564E394"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A7B8280"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1F4A4B42"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0035E5E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время работы</w:t>
            </w:r>
          </w:p>
        </w:tc>
        <w:tc>
          <w:tcPr>
            <w:tcW w:w="652" w:type="dxa"/>
            <w:vMerge/>
          </w:tcPr>
          <w:p w14:paraId="2EC1172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Merge/>
          </w:tcPr>
          <w:p w14:paraId="40A2C76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Merge/>
          </w:tcPr>
          <w:p w14:paraId="3FC9A40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Merge/>
          </w:tcPr>
          <w:p w14:paraId="35A6449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Merge/>
          </w:tcPr>
          <w:p w14:paraId="46A1F02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Merge/>
          </w:tcPr>
          <w:p w14:paraId="4D86005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1D05DE3" w14:textId="77777777" w:rsidTr="00904E7B">
        <w:trPr>
          <w:trHeight w:val="426"/>
          <w:jc w:val="center"/>
        </w:trPr>
        <w:tc>
          <w:tcPr>
            <w:tcW w:w="382" w:type="dxa"/>
            <w:vMerge/>
            <w:vAlign w:val="center"/>
          </w:tcPr>
          <w:p w14:paraId="7E9F9BC3"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4C2792E8"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253BACEB"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7D6576A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метод управления (сенсорный / кнопочный)</w:t>
            </w:r>
          </w:p>
        </w:tc>
        <w:tc>
          <w:tcPr>
            <w:tcW w:w="652" w:type="dxa"/>
            <w:vMerge/>
          </w:tcPr>
          <w:p w14:paraId="3885E93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Merge/>
          </w:tcPr>
          <w:p w14:paraId="0450C94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Merge/>
          </w:tcPr>
          <w:p w14:paraId="2A45C07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Merge/>
          </w:tcPr>
          <w:p w14:paraId="50F6819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Merge/>
          </w:tcPr>
          <w:p w14:paraId="1BD6FD5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Merge/>
          </w:tcPr>
          <w:p w14:paraId="21C29B6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F7AE147" w14:textId="77777777" w:rsidTr="00904E7B">
        <w:trPr>
          <w:trHeight w:val="426"/>
          <w:jc w:val="center"/>
        </w:trPr>
        <w:tc>
          <w:tcPr>
            <w:tcW w:w="382" w:type="dxa"/>
            <w:vMerge/>
            <w:vAlign w:val="center"/>
          </w:tcPr>
          <w:p w14:paraId="71AEB264"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5FE99DE"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2361B716"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tcPr>
          <w:p w14:paraId="76B98DD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количество SIM-карт</w:t>
            </w:r>
          </w:p>
        </w:tc>
        <w:tc>
          <w:tcPr>
            <w:tcW w:w="652" w:type="dxa"/>
            <w:vMerge/>
          </w:tcPr>
          <w:p w14:paraId="47849DC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Merge/>
          </w:tcPr>
          <w:p w14:paraId="45A56ED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Merge/>
          </w:tcPr>
          <w:p w14:paraId="769A645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Merge/>
          </w:tcPr>
          <w:p w14:paraId="1C07E12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Merge/>
          </w:tcPr>
          <w:p w14:paraId="7554772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Merge/>
          </w:tcPr>
          <w:p w14:paraId="446B9D3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541E2C4" w14:textId="77777777" w:rsidTr="00904E7B">
        <w:trPr>
          <w:trHeight w:val="89"/>
          <w:jc w:val="center"/>
        </w:trPr>
        <w:tc>
          <w:tcPr>
            <w:tcW w:w="382" w:type="dxa"/>
            <w:vMerge w:val="restart"/>
            <w:vAlign w:val="center"/>
          </w:tcPr>
          <w:p w14:paraId="582157A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restart"/>
            <w:vAlign w:val="center"/>
          </w:tcPr>
          <w:p w14:paraId="122B98A1"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vAlign w:val="center"/>
          </w:tcPr>
          <w:p w14:paraId="2D8B038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4912030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наличие модулей</w:t>
            </w:r>
          </w:p>
          <w:p w14:paraId="530A8F2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 интерфейсов (Wi-Fi, Bluetooth, USB, GPS)</w:t>
            </w:r>
          </w:p>
        </w:tc>
        <w:tc>
          <w:tcPr>
            <w:tcW w:w="652" w:type="dxa"/>
            <w:vAlign w:val="center"/>
          </w:tcPr>
          <w:p w14:paraId="5723088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760A63A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079DE44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4F4A11F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67A0ED3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23B9AD8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0E3268F" w14:textId="77777777" w:rsidTr="00904E7B">
        <w:trPr>
          <w:trHeight w:val="88"/>
          <w:jc w:val="center"/>
        </w:trPr>
        <w:tc>
          <w:tcPr>
            <w:tcW w:w="382" w:type="dxa"/>
            <w:vMerge/>
            <w:vAlign w:val="center"/>
          </w:tcPr>
          <w:p w14:paraId="6BA535D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C0E911B"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15E18E2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091743B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стоимость годового владения оборудованием (включая договоры технической поддержки, обслуживания, сервисные договоры)                    из расчета</w:t>
            </w:r>
          </w:p>
          <w:p w14:paraId="5C8E6DC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на одного абонента (одну единицу трафика)</w:t>
            </w:r>
          </w:p>
          <w:p w14:paraId="5F15FCA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 течение всего срока службы</w:t>
            </w:r>
          </w:p>
        </w:tc>
        <w:tc>
          <w:tcPr>
            <w:tcW w:w="652" w:type="dxa"/>
            <w:vAlign w:val="center"/>
          </w:tcPr>
          <w:p w14:paraId="698B581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21BEF24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3562313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1305E7A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649432F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2473933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3B8979C" w14:textId="77777777" w:rsidTr="00904E7B">
        <w:trPr>
          <w:trHeight w:val="88"/>
          <w:jc w:val="center"/>
        </w:trPr>
        <w:tc>
          <w:tcPr>
            <w:tcW w:w="382" w:type="dxa"/>
            <w:vMerge/>
            <w:vAlign w:val="center"/>
          </w:tcPr>
          <w:p w14:paraId="254AE84F"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45BEE68E"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479FC25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56EF899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3E7DC3EA"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16" w:tooltip="consultantplus://offline/ref=A8D2407ABFD50DC7E34EA3844E9FDC90F13164C939BA3F4F957AFE2EEB0B62B7E43D648A926F77BCA5AA195B3EEE4C997E9521336856E0C245SEQ" w:history="1">
              <w:r w:rsidR="00904E7B" w:rsidRPr="00BE2D88">
                <w:rPr>
                  <w:spacing w:val="-4"/>
                  <w:sz w:val="18"/>
                  <w:szCs w:val="18"/>
                </w:rPr>
                <w:t>383</w:t>
              </w:r>
            </w:hyperlink>
          </w:p>
        </w:tc>
        <w:tc>
          <w:tcPr>
            <w:tcW w:w="1036" w:type="dxa"/>
            <w:vAlign w:val="center"/>
          </w:tcPr>
          <w:p w14:paraId="79D1B6FB"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Рубль</w:t>
            </w:r>
          </w:p>
        </w:tc>
        <w:tc>
          <w:tcPr>
            <w:tcW w:w="1232" w:type="dxa"/>
            <w:vAlign w:val="center"/>
          </w:tcPr>
          <w:p w14:paraId="7D65A64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Не более </w:t>
            </w:r>
          </w:p>
          <w:p w14:paraId="3FA7FB2F"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15 тыс.</w:t>
            </w:r>
          </w:p>
        </w:tc>
        <w:tc>
          <w:tcPr>
            <w:tcW w:w="1475" w:type="dxa"/>
            <w:vAlign w:val="center"/>
          </w:tcPr>
          <w:p w14:paraId="2A5BFF6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26612D1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790C9B8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9BB3193" w14:textId="77777777" w:rsidTr="00904E7B">
        <w:trPr>
          <w:trHeight w:val="783"/>
          <w:jc w:val="center"/>
        </w:trPr>
        <w:tc>
          <w:tcPr>
            <w:tcW w:w="382" w:type="dxa"/>
            <w:vMerge w:val="restart"/>
            <w:vAlign w:val="center"/>
          </w:tcPr>
          <w:p w14:paraId="0B9D33C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5.</w:t>
            </w:r>
          </w:p>
        </w:tc>
        <w:tc>
          <w:tcPr>
            <w:tcW w:w="993" w:type="dxa"/>
            <w:vMerge w:val="restart"/>
            <w:vAlign w:val="center"/>
          </w:tcPr>
          <w:p w14:paraId="28D86017"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17" w:tooltip="consultantplus://offline/ref=A8D2407ABFD50DC7E34EA3844E9FDC90F13061CD3ABA3F4F957AFE2EEB0B62B7E43D648A906D7BBCA0AA195B3EEE4C997E9521336856E0C245SEQ" w:history="1">
              <w:r w:rsidR="00904E7B" w:rsidRPr="00BE2D88">
                <w:rPr>
                  <w:spacing w:val="-8"/>
                  <w:sz w:val="18"/>
                  <w:szCs w:val="18"/>
                </w:rPr>
                <w:t>29.10.21</w:t>
              </w:r>
            </w:hyperlink>
          </w:p>
        </w:tc>
        <w:tc>
          <w:tcPr>
            <w:tcW w:w="1431" w:type="dxa"/>
            <w:vMerge w:val="restart"/>
            <w:vAlign w:val="center"/>
          </w:tcPr>
          <w:p w14:paraId="0FEB236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Средства транспортные</w:t>
            </w:r>
          </w:p>
          <w:p w14:paraId="4ABAFAF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двигателем</w:t>
            </w:r>
          </w:p>
          <w:p w14:paraId="023AC4E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искровым зажиганием,</w:t>
            </w:r>
          </w:p>
          <w:p w14:paraId="23A180D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рабочим объемом цилиндро</w:t>
            </w:r>
          </w:p>
          <w:p w14:paraId="05D9135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не более</w:t>
            </w:r>
          </w:p>
          <w:p w14:paraId="73C81A3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1500 куб. см, новые</w:t>
            </w:r>
          </w:p>
        </w:tc>
        <w:tc>
          <w:tcPr>
            <w:tcW w:w="1275" w:type="dxa"/>
            <w:vAlign w:val="center"/>
          </w:tcPr>
          <w:p w14:paraId="5EA39F5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мощность двигателя</w:t>
            </w:r>
          </w:p>
        </w:tc>
        <w:tc>
          <w:tcPr>
            <w:tcW w:w="652" w:type="dxa"/>
            <w:vAlign w:val="center"/>
          </w:tcPr>
          <w:p w14:paraId="46253003"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18"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1BAFC7A5"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vAlign w:val="center"/>
          </w:tcPr>
          <w:p w14:paraId="418AD5A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0632C01C"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lang w:val="en-US"/>
              </w:rPr>
              <w:t xml:space="preserve"> </w:t>
            </w:r>
            <w:r w:rsidRPr="00BE2D88">
              <w:rPr>
                <w:spacing w:val="-4"/>
                <w:sz w:val="18"/>
                <w:szCs w:val="18"/>
              </w:rPr>
              <w:t>200</w:t>
            </w:r>
          </w:p>
        </w:tc>
        <w:tc>
          <w:tcPr>
            <w:tcW w:w="1475" w:type="dxa"/>
            <w:vAlign w:val="center"/>
          </w:tcPr>
          <w:p w14:paraId="6400A93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08699CC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56B004F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AC14143" w14:textId="77777777" w:rsidTr="00904E7B">
        <w:trPr>
          <w:trHeight w:val="783"/>
          <w:jc w:val="center"/>
        </w:trPr>
        <w:tc>
          <w:tcPr>
            <w:tcW w:w="382" w:type="dxa"/>
            <w:vMerge/>
            <w:vAlign w:val="center"/>
          </w:tcPr>
          <w:p w14:paraId="5D69B6EE"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B9BC332"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619C1CDE"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vAlign w:val="center"/>
          </w:tcPr>
          <w:p w14:paraId="3D0C6A5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2058181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6EA21D8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5C547E3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307AF5A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782EA9D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313649F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8B4D854" w14:textId="77777777" w:rsidTr="00904E7B">
        <w:trPr>
          <w:trHeight w:val="516"/>
          <w:jc w:val="center"/>
        </w:trPr>
        <w:tc>
          <w:tcPr>
            <w:tcW w:w="382" w:type="dxa"/>
            <w:vMerge/>
            <w:vAlign w:val="center"/>
          </w:tcPr>
          <w:p w14:paraId="32F14C5B"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E0B0E8E"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393A5313"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vAlign w:val="center"/>
          </w:tcPr>
          <w:p w14:paraId="0D91D28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2E472C1D"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19" w:tooltip="consultantplus://offline/ref=A8D2407ABFD50DC7E34EA3844E9FDC90F13164C939BA3F4F957AFE2EEB0B62B7E43D648A926F77BCA5AA195B3EEE4C997E9521336856E0C245SEQ" w:history="1">
              <w:r w:rsidR="00904E7B" w:rsidRPr="00BE2D88">
                <w:rPr>
                  <w:spacing w:val="-4"/>
                  <w:sz w:val="18"/>
                  <w:szCs w:val="18"/>
                </w:rPr>
                <w:t>383</w:t>
              </w:r>
            </w:hyperlink>
          </w:p>
        </w:tc>
        <w:tc>
          <w:tcPr>
            <w:tcW w:w="1036" w:type="dxa"/>
            <w:vAlign w:val="center"/>
          </w:tcPr>
          <w:p w14:paraId="7B74138C" w14:textId="77777777" w:rsidR="00904E7B" w:rsidRPr="00BE2D88" w:rsidRDefault="00904E7B" w:rsidP="00BE2D88">
            <w:pPr>
              <w:widowControl w:val="0"/>
              <w:autoSpaceDE w:val="0"/>
              <w:autoSpaceDN w:val="0"/>
              <w:adjustRightInd w:val="0"/>
              <w:spacing w:line="235" w:lineRule="auto"/>
              <w:ind w:left="-296" w:firstLine="283"/>
              <w:jc w:val="center"/>
              <w:rPr>
                <w:spacing w:val="-4"/>
                <w:sz w:val="18"/>
                <w:szCs w:val="18"/>
              </w:rPr>
            </w:pPr>
            <w:r w:rsidRPr="00BE2D88">
              <w:rPr>
                <w:spacing w:val="-4"/>
                <w:sz w:val="18"/>
                <w:szCs w:val="18"/>
              </w:rPr>
              <w:t>Рубль</w:t>
            </w:r>
          </w:p>
        </w:tc>
        <w:tc>
          <w:tcPr>
            <w:tcW w:w="1232" w:type="dxa"/>
            <w:vAlign w:val="center"/>
          </w:tcPr>
          <w:p w14:paraId="2F1ED8D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Не более </w:t>
            </w:r>
          </w:p>
          <w:p w14:paraId="4D71C16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1,5 млн</w:t>
            </w:r>
          </w:p>
        </w:tc>
        <w:tc>
          <w:tcPr>
            <w:tcW w:w="1475" w:type="dxa"/>
            <w:vAlign w:val="center"/>
          </w:tcPr>
          <w:p w14:paraId="2014FAE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5FE99CF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2037D36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AF6B630" w14:textId="77777777" w:rsidTr="00904E7B">
        <w:trPr>
          <w:jc w:val="center"/>
        </w:trPr>
        <w:tc>
          <w:tcPr>
            <w:tcW w:w="382" w:type="dxa"/>
            <w:vAlign w:val="center"/>
          </w:tcPr>
          <w:p w14:paraId="6CDBC8CF"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6.</w:t>
            </w:r>
          </w:p>
        </w:tc>
        <w:tc>
          <w:tcPr>
            <w:tcW w:w="993" w:type="dxa"/>
            <w:vAlign w:val="center"/>
          </w:tcPr>
          <w:p w14:paraId="46B3932D"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20" w:tooltip="consultantplus://offline/ref=A8D2407ABFD50DC7E34EA3844E9FDC90F13061CD3ABA3F4F957AFE2EEB0B62B7E43D648A906D7BBCA4AA195B3EEE4C997E9521336856E0C245SEQ" w:history="1">
              <w:r w:rsidR="00904E7B" w:rsidRPr="00BE2D88">
                <w:rPr>
                  <w:spacing w:val="-8"/>
                  <w:sz w:val="18"/>
                  <w:szCs w:val="18"/>
                </w:rPr>
                <w:t>29.10.22</w:t>
              </w:r>
            </w:hyperlink>
          </w:p>
        </w:tc>
        <w:tc>
          <w:tcPr>
            <w:tcW w:w="1431" w:type="dxa"/>
            <w:vAlign w:val="center"/>
          </w:tcPr>
          <w:p w14:paraId="7222076D"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Средства транспортные</w:t>
            </w:r>
          </w:p>
          <w:p w14:paraId="1E83D7E3"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с двигателем</w:t>
            </w:r>
          </w:p>
          <w:p w14:paraId="42FDD989"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с искровым</w:t>
            </w:r>
          </w:p>
        </w:tc>
        <w:tc>
          <w:tcPr>
            <w:tcW w:w="1275" w:type="dxa"/>
            <w:vAlign w:val="center"/>
          </w:tcPr>
          <w:p w14:paraId="1F8F2DD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52DE7F79"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21"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3CCD3427" w14:textId="77777777" w:rsidR="00904E7B" w:rsidRPr="00BE2D88" w:rsidRDefault="00904E7B" w:rsidP="00BE2D88">
            <w:pPr>
              <w:widowControl w:val="0"/>
              <w:autoSpaceDE w:val="0"/>
              <w:autoSpaceDN w:val="0"/>
              <w:adjustRightInd w:val="0"/>
              <w:spacing w:line="235" w:lineRule="auto"/>
              <w:ind w:right="-110"/>
              <w:jc w:val="center"/>
              <w:rPr>
                <w:spacing w:val="-4"/>
                <w:sz w:val="18"/>
                <w:szCs w:val="18"/>
              </w:rPr>
            </w:pPr>
            <w:r w:rsidRPr="00BE2D88">
              <w:rPr>
                <w:spacing w:val="-4"/>
                <w:sz w:val="18"/>
                <w:szCs w:val="18"/>
              </w:rPr>
              <w:t>Лошадиная сила</w:t>
            </w:r>
          </w:p>
        </w:tc>
        <w:tc>
          <w:tcPr>
            <w:tcW w:w="1232" w:type="dxa"/>
            <w:vAlign w:val="center"/>
          </w:tcPr>
          <w:p w14:paraId="275684E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Не более </w:t>
            </w:r>
          </w:p>
          <w:p w14:paraId="3D3639E3"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200</w:t>
            </w:r>
          </w:p>
        </w:tc>
        <w:tc>
          <w:tcPr>
            <w:tcW w:w="1475" w:type="dxa"/>
            <w:vAlign w:val="center"/>
          </w:tcPr>
          <w:p w14:paraId="64577F5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0BBE4B6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1E5FC43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D92BBB5" w14:textId="77777777" w:rsidTr="00904E7B">
        <w:trPr>
          <w:trHeight w:val="654"/>
          <w:jc w:val="center"/>
        </w:trPr>
        <w:tc>
          <w:tcPr>
            <w:tcW w:w="382" w:type="dxa"/>
            <w:vMerge w:val="restart"/>
            <w:vAlign w:val="center"/>
          </w:tcPr>
          <w:p w14:paraId="45B82B3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restart"/>
            <w:vAlign w:val="center"/>
          </w:tcPr>
          <w:p w14:paraId="455F171A"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tcPr>
          <w:p w14:paraId="6C0621C6"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зажиганием,</w:t>
            </w:r>
          </w:p>
          <w:p w14:paraId="424AA742"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с рабочим объемом цилиндров более 1500 куб. см, новые</w:t>
            </w:r>
          </w:p>
        </w:tc>
        <w:tc>
          <w:tcPr>
            <w:tcW w:w="1275" w:type="dxa"/>
          </w:tcPr>
          <w:p w14:paraId="44FF726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tcPr>
          <w:p w14:paraId="16D4DB0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7EE417F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F78A9A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310A78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0F8EE8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8E328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C4A1829" w14:textId="77777777" w:rsidTr="00904E7B">
        <w:trPr>
          <w:trHeight w:val="662"/>
          <w:jc w:val="center"/>
        </w:trPr>
        <w:tc>
          <w:tcPr>
            <w:tcW w:w="382" w:type="dxa"/>
            <w:vMerge/>
            <w:vAlign w:val="center"/>
          </w:tcPr>
          <w:p w14:paraId="4137EDFD"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9B1D795"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56A82C5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0CBA152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59CAED5C"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22" w:tooltip="consultantplus://offline/ref=A8D2407ABFD50DC7E34EA3844E9FDC90F13164C939BA3F4F957AFE2EEB0B62B7E43D648A926F77BCA5AA195B3EEE4C997E9521336856E0C245SEQ" w:history="1">
              <w:r w:rsidR="00904E7B" w:rsidRPr="00BE2D88">
                <w:rPr>
                  <w:spacing w:val="-4"/>
                  <w:sz w:val="18"/>
                  <w:szCs w:val="18"/>
                </w:rPr>
                <w:t>383</w:t>
              </w:r>
            </w:hyperlink>
          </w:p>
        </w:tc>
        <w:tc>
          <w:tcPr>
            <w:tcW w:w="1036" w:type="dxa"/>
          </w:tcPr>
          <w:p w14:paraId="5900BAFC"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Рубль</w:t>
            </w:r>
          </w:p>
        </w:tc>
        <w:tc>
          <w:tcPr>
            <w:tcW w:w="1232" w:type="dxa"/>
          </w:tcPr>
          <w:p w14:paraId="0C124A37"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34B5CC57"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1,5 млн</w:t>
            </w:r>
          </w:p>
        </w:tc>
        <w:tc>
          <w:tcPr>
            <w:tcW w:w="1475" w:type="dxa"/>
          </w:tcPr>
          <w:p w14:paraId="3D6CED7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6DEA92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70B019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0302645" w14:textId="77777777" w:rsidTr="00904E7B">
        <w:trPr>
          <w:trHeight w:val="960"/>
          <w:jc w:val="center"/>
        </w:trPr>
        <w:tc>
          <w:tcPr>
            <w:tcW w:w="382" w:type="dxa"/>
            <w:vMerge w:val="restart"/>
            <w:vAlign w:val="center"/>
          </w:tcPr>
          <w:p w14:paraId="418DD036"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7.</w:t>
            </w:r>
          </w:p>
        </w:tc>
        <w:tc>
          <w:tcPr>
            <w:tcW w:w="993" w:type="dxa"/>
            <w:vMerge w:val="restart"/>
            <w:vAlign w:val="center"/>
          </w:tcPr>
          <w:p w14:paraId="78797012"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23" w:tooltip="consultantplus://offline/ref=A8D2407ABFD50DC7E34EA3844E9FDC90F13061CD3ABA3F4F957AFE2EEB0B62B7E43D648A906D7BBFA2AA195B3EEE4C997E9521336856E0C245SEQ" w:history="1">
              <w:r w:rsidR="00904E7B" w:rsidRPr="00BE2D88">
                <w:rPr>
                  <w:spacing w:val="-8"/>
                  <w:sz w:val="18"/>
                  <w:szCs w:val="18"/>
                </w:rPr>
                <w:t>29.10.23</w:t>
              </w:r>
            </w:hyperlink>
          </w:p>
        </w:tc>
        <w:tc>
          <w:tcPr>
            <w:tcW w:w="1431" w:type="dxa"/>
            <w:vMerge w:val="restart"/>
            <w:vAlign w:val="center"/>
          </w:tcPr>
          <w:p w14:paraId="65CD552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Средства транспортные</w:t>
            </w:r>
          </w:p>
          <w:p w14:paraId="11499C4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поршневым двигателем внутреннего сгорания</w:t>
            </w:r>
          </w:p>
          <w:p w14:paraId="4FFC3B9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воспламене-нием от сжатия (дизелем или полудизелем), новые</w:t>
            </w:r>
          </w:p>
        </w:tc>
        <w:tc>
          <w:tcPr>
            <w:tcW w:w="1275" w:type="dxa"/>
            <w:vAlign w:val="center"/>
          </w:tcPr>
          <w:p w14:paraId="1A86B86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3D5CB86F"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24"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291C479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vAlign w:val="center"/>
          </w:tcPr>
          <w:p w14:paraId="3CF2B6A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Не более </w:t>
            </w:r>
          </w:p>
          <w:p w14:paraId="4656263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200</w:t>
            </w:r>
          </w:p>
        </w:tc>
        <w:tc>
          <w:tcPr>
            <w:tcW w:w="1475" w:type="dxa"/>
            <w:vAlign w:val="center"/>
          </w:tcPr>
          <w:p w14:paraId="72050E5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470494F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15D4CFA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9AFB990" w14:textId="77777777" w:rsidTr="00904E7B">
        <w:trPr>
          <w:trHeight w:val="960"/>
          <w:jc w:val="center"/>
        </w:trPr>
        <w:tc>
          <w:tcPr>
            <w:tcW w:w="382" w:type="dxa"/>
            <w:vMerge/>
            <w:vAlign w:val="center"/>
          </w:tcPr>
          <w:p w14:paraId="7238F9A8"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ECEA502"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289D04AF"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2AC987F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1070DE4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550C065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495BE21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64FD65D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6837FE7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472AA2A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9F2805C" w14:textId="77777777" w:rsidTr="00904E7B">
        <w:trPr>
          <w:trHeight w:val="960"/>
          <w:jc w:val="center"/>
        </w:trPr>
        <w:tc>
          <w:tcPr>
            <w:tcW w:w="382" w:type="dxa"/>
            <w:vMerge/>
            <w:vAlign w:val="center"/>
          </w:tcPr>
          <w:p w14:paraId="756EA6AC"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0FCFAC3"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742CE26E"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78F77CC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497A26C5"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25" w:tooltip="consultantplus://offline/ref=A8D2407ABFD50DC7E34EA3844E9FDC90F13164C939BA3F4F957AFE2EEB0B62B7E43D648A926F77BCA5AA195B3EEE4C997E9521336856E0C245SEQ" w:history="1">
              <w:r w:rsidR="00904E7B" w:rsidRPr="00BE2D88">
                <w:rPr>
                  <w:spacing w:val="-4"/>
                  <w:sz w:val="18"/>
                  <w:szCs w:val="18"/>
                </w:rPr>
                <w:t>383</w:t>
              </w:r>
            </w:hyperlink>
          </w:p>
        </w:tc>
        <w:tc>
          <w:tcPr>
            <w:tcW w:w="1036" w:type="dxa"/>
            <w:vAlign w:val="center"/>
          </w:tcPr>
          <w:p w14:paraId="6E2E3CF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Рубль</w:t>
            </w:r>
          </w:p>
        </w:tc>
        <w:tc>
          <w:tcPr>
            <w:tcW w:w="1232" w:type="dxa"/>
            <w:vAlign w:val="center"/>
          </w:tcPr>
          <w:p w14:paraId="7EE6A58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716A04EF"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1,5 млн</w:t>
            </w:r>
          </w:p>
        </w:tc>
        <w:tc>
          <w:tcPr>
            <w:tcW w:w="1475" w:type="dxa"/>
            <w:vAlign w:val="center"/>
          </w:tcPr>
          <w:p w14:paraId="0B4C48A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088AE91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541CA4F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98FAAAA" w14:textId="77777777" w:rsidTr="00904E7B">
        <w:trPr>
          <w:trHeight w:val="89"/>
          <w:jc w:val="center"/>
        </w:trPr>
        <w:tc>
          <w:tcPr>
            <w:tcW w:w="382" w:type="dxa"/>
            <w:vMerge w:val="restart"/>
            <w:vAlign w:val="center"/>
          </w:tcPr>
          <w:p w14:paraId="17332C5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8.</w:t>
            </w:r>
          </w:p>
        </w:tc>
        <w:tc>
          <w:tcPr>
            <w:tcW w:w="993" w:type="dxa"/>
            <w:vMerge w:val="restart"/>
            <w:vAlign w:val="center"/>
          </w:tcPr>
          <w:p w14:paraId="2138635E"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26" w:tooltip="consultantplus://offline/ref=A8D2407ABFD50DC7E34EA3844E9FDC90F13061CD3ABA3F4F957AFE2EEB0B62B7E43D648A906D7BBFA6AA195B3EEE4C997E9521336856E0C245SEQ" w:history="1">
              <w:r w:rsidR="00904E7B" w:rsidRPr="00BE2D88">
                <w:rPr>
                  <w:spacing w:val="-8"/>
                  <w:sz w:val="18"/>
                  <w:szCs w:val="18"/>
                </w:rPr>
                <w:t>29.10.24</w:t>
              </w:r>
            </w:hyperlink>
          </w:p>
        </w:tc>
        <w:tc>
          <w:tcPr>
            <w:tcW w:w="1431" w:type="dxa"/>
            <w:vMerge w:val="restart"/>
            <w:vAlign w:val="center"/>
          </w:tcPr>
          <w:p w14:paraId="0B48C04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Средства автотранспорт-ные для пере-возки людей прочие</w:t>
            </w:r>
          </w:p>
        </w:tc>
        <w:tc>
          <w:tcPr>
            <w:tcW w:w="1275" w:type="dxa"/>
            <w:vAlign w:val="center"/>
          </w:tcPr>
          <w:p w14:paraId="01042C7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1829D90C"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27"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18786DB7"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vAlign w:val="center"/>
          </w:tcPr>
          <w:p w14:paraId="5F15C7FA"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61A5B6BF"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 200</w:t>
            </w:r>
          </w:p>
        </w:tc>
        <w:tc>
          <w:tcPr>
            <w:tcW w:w="1475" w:type="dxa"/>
            <w:vAlign w:val="center"/>
          </w:tcPr>
          <w:p w14:paraId="2D60955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6D4E80F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77B6C42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C7D2046" w14:textId="77777777" w:rsidTr="00904E7B">
        <w:trPr>
          <w:trHeight w:val="88"/>
          <w:jc w:val="center"/>
        </w:trPr>
        <w:tc>
          <w:tcPr>
            <w:tcW w:w="382" w:type="dxa"/>
            <w:vMerge/>
            <w:vAlign w:val="center"/>
          </w:tcPr>
          <w:p w14:paraId="579312E6"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4048E4E9"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478292F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774BE84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361B365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4CFFE71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10514E8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1A3D429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3B31712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72CDCEA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7EDF4C8" w14:textId="77777777" w:rsidTr="00904E7B">
        <w:trPr>
          <w:trHeight w:val="394"/>
          <w:jc w:val="center"/>
        </w:trPr>
        <w:tc>
          <w:tcPr>
            <w:tcW w:w="382" w:type="dxa"/>
            <w:vMerge/>
            <w:vAlign w:val="center"/>
          </w:tcPr>
          <w:p w14:paraId="474C0E59"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4BCF3BE8"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683A095F"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1586766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62790EAE"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28" w:tooltip="consultantplus://offline/ref=A8D2407ABFD50DC7E34EA3844E9FDC90F13164C939BA3F4F957AFE2EEB0B62B7E43D648A926F77BCA5AA195B3EEE4C997E9521336856E0C245SEQ" w:history="1">
              <w:r w:rsidR="00904E7B" w:rsidRPr="00BE2D88">
                <w:rPr>
                  <w:spacing w:val="-4"/>
                  <w:sz w:val="18"/>
                  <w:szCs w:val="18"/>
                </w:rPr>
                <w:t>383</w:t>
              </w:r>
            </w:hyperlink>
          </w:p>
        </w:tc>
        <w:tc>
          <w:tcPr>
            <w:tcW w:w="1036" w:type="dxa"/>
            <w:vAlign w:val="center"/>
          </w:tcPr>
          <w:p w14:paraId="59350B1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Рубль</w:t>
            </w:r>
          </w:p>
        </w:tc>
        <w:tc>
          <w:tcPr>
            <w:tcW w:w="1232" w:type="dxa"/>
            <w:vAlign w:val="center"/>
          </w:tcPr>
          <w:p w14:paraId="62F66D8E"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22D5CD62"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1,5 млн</w:t>
            </w:r>
          </w:p>
        </w:tc>
        <w:tc>
          <w:tcPr>
            <w:tcW w:w="1475" w:type="dxa"/>
            <w:vAlign w:val="center"/>
          </w:tcPr>
          <w:p w14:paraId="7F34F88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2E300BC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04414B2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BAAB0E1" w14:textId="77777777" w:rsidTr="00904E7B">
        <w:trPr>
          <w:trHeight w:val="89"/>
          <w:jc w:val="center"/>
        </w:trPr>
        <w:tc>
          <w:tcPr>
            <w:tcW w:w="382" w:type="dxa"/>
            <w:vMerge w:val="restart"/>
            <w:vAlign w:val="center"/>
          </w:tcPr>
          <w:p w14:paraId="5ED48B06"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9.</w:t>
            </w:r>
          </w:p>
        </w:tc>
        <w:tc>
          <w:tcPr>
            <w:tcW w:w="993" w:type="dxa"/>
            <w:vMerge w:val="restart"/>
            <w:vAlign w:val="center"/>
          </w:tcPr>
          <w:p w14:paraId="1AE65460"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29" w:tooltip="consultantplus://offline/ref=A8D2407ABFD50DC7E34EA3844E9FDC90F13061CD3ABA3F4F957AFE2EEB0B62B7E43D648A906D7BBEA2AA195B3EEE4C997E9521336856E0C245SEQ" w:history="1">
              <w:r w:rsidR="00904E7B" w:rsidRPr="00BE2D88">
                <w:rPr>
                  <w:spacing w:val="-8"/>
                  <w:sz w:val="18"/>
                  <w:szCs w:val="18"/>
                </w:rPr>
                <w:t>29.10.30</w:t>
              </w:r>
            </w:hyperlink>
          </w:p>
        </w:tc>
        <w:tc>
          <w:tcPr>
            <w:tcW w:w="1431" w:type="dxa"/>
            <w:vMerge w:val="restart"/>
            <w:vAlign w:val="center"/>
          </w:tcPr>
          <w:p w14:paraId="113FAFA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Средства автотранспорт-</w:t>
            </w:r>
            <w:r w:rsidRPr="00BE2D88">
              <w:rPr>
                <w:spacing w:val="-6"/>
                <w:sz w:val="18"/>
                <w:szCs w:val="18"/>
              </w:rPr>
              <w:lastRenderedPageBreak/>
              <w:t>ные для пере-возки 10</w:t>
            </w:r>
          </w:p>
          <w:p w14:paraId="53419BA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или более человек</w:t>
            </w:r>
          </w:p>
        </w:tc>
        <w:tc>
          <w:tcPr>
            <w:tcW w:w="1275" w:type="dxa"/>
            <w:vAlign w:val="center"/>
          </w:tcPr>
          <w:p w14:paraId="16FCA87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мощность двигателя</w:t>
            </w:r>
          </w:p>
        </w:tc>
        <w:tc>
          <w:tcPr>
            <w:tcW w:w="652" w:type="dxa"/>
            <w:vAlign w:val="center"/>
          </w:tcPr>
          <w:p w14:paraId="75D888F1"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30"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0F0A74F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vAlign w:val="center"/>
          </w:tcPr>
          <w:p w14:paraId="1F362BD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7C3C46C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2F73DCD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0AEC05E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16677CF" w14:textId="77777777" w:rsidTr="00904E7B">
        <w:trPr>
          <w:trHeight w:val="88"/>
          <w:jc w:val="center"/>
        </w:trPr>
        <w:tc>
          <w:tcPr>
            <w:tcW w:w="382" w:type="dxa"/>
            <w:vMerge/>
            <w:vAlign w:val="center"/>
          </w:tcPr>
          <w:p w14:paraId="7E50724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F3D76D1"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24042C89"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4F2D39F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1514B8E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5706546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8E0CF2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3770B6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8FDC6F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AC6A2F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2740075" w14:textId="77777777" w:rsidTr="00904E7B">
        <w:trPr>
          <w:trHeight w:val="88"/>
          <w:jc w:val="center"/>
        </w:trPr>
        <w:tc>
          <w:tcPr>
            <w:tcW w:w="382" w:type="dxa"/>
            <w:vMerge/>
            <w:vAlign w:val="center"/>
          </w:tcPr>
          <w:p w14:paraId="230EFBC5"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0DD778E"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1B4044E6"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0B9FFBE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138EB5C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64E0D20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FE774D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0D79814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961EE6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D034B7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2A950B8" w14:textId="77777777" w:rsidTr="00904E7B">
        <w:trPr>
          <w:jc w:val="center"/>
        </w:trPr>
        <w:tc>
          <w:tcPr>
            <w:tcW w:w="382" w:type="dxa"/>
            <w:vAlign w:val="center"/>
          </w:tcPr>
          <w:p w14:paraId="4742609F"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10.</w:t>
            </w:r>
          </w:p>
        </w:tc>
        <w:tc>
          <w:tcPr>
            <w:tcW w:w="993" w:type="dxa"/>
            <w:vAlign w:val="center"/>
          </w:tcPr>
          <w:p w14:paraId="58817E9D" w14:textId="77777777" w:rsidR="00904E7B" w:rsidRPr="00BE2D88" w:rsidRDefault="00D0070B" w:rsidP="00BE2D88">
            <w:pPr>
              <w:widowControl w:val="0"/>
              <w:autoSpaceDE w:val="0"/>
              <w:autoSpaceDN w:val="0"/>
              <w:adjustRightInd w:val="0"/>
              <w:spacing w:line="235" w:lineRule="auto"/>
              <w:jc w:val="center"/>
              <w:rPr>
                <w:spacing w:val="-8"/>
                <w:sz w:val="18"/>
                <w:szCs w:val="18"/>
              </w:rPr>
            </w:pPr>
            <w:hyperlink r:id="rId31" w:tooltip="consultantplus://offline/ref=A8D2407ABFD50DC7E34EA3844E9FDC90F13061CD3ABA3F4F957AFE2EEB0B62B7E43D648A906D7BB8A2AA195B3EEE4C997E9521336856E0C245SEQ" w:history="1">
              <w:r w:rsidR="00904E7B" w:rsidRPr="00BE2D88">
                <w:rPr>
                  <w:spacing w:val="-8"/>
                  <w:sz w:val="18"/>
                  <w:szCs w:val="18"/>
                </w:rPr>
                <w:t>29.10.41</w:t>
              </w:r>
            </w:hyperlink>
          </w:p>
        </w:tc>
        <w:tc>
          <w:tcPr>
            <w:tcW w:w="1431" w:type="dxa"/>
            <w:vAlign w:val="center"/>
          </w:tcPr>
          <w:p w14:paraId="7AE3387B"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Средства автотранспорт-ные грузовые</w:t>
            </w:r>
          </w:p>
          <w:p w14:paraId="79FAB2A7"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поршневым двигателем</w:t>
            </w:r>
          </w:p>
        </w:tc>
        <w:tc>
          <w:tcPr>
            <w:tcW w:w="1275" w:type="dxa"/>
            <w:vAlign w:val="center"/>
          </w:tcPr>
          <w:p w14:paraId="21A4A72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44AC7D92"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32"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285A290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tcPr>
          <w:p w14:paraId="25E5977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3F15FF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DFC54F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24552CE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94B78EF" w14:textId="77777777" w:rsidTr="00904E7B">
        <w:trPr>
          <w:trHeight w:val="736"/>
          <w:jc w:val="center"/>
        </w:trPr>
        <w:tc>
          <w:tcPr>
            <w:tcW w:w="382" w:type="dxa"/>
            <w:vMerge w:val="restart"/>
            <w:vAlign w:val="center"/>
          </w:tcPr>
          <w:p w14:paraId="648A8DC4" w14:textId="77777777" w:rsidR="00904E7B" w:rsidRPr="00BE2D88" w:rsidRDefault="00904E7B" w:rsidP="00BE2D88">
            <w:pPr>
              <w:widowControl w:val="0"/>
              <w:autoSpaceDE w:val="0"/>
              <w:autoSpaceDN w:val="0"/>
              <w:adjustRightInd w:val="0"/>
              <w:jc w:val="center"/>
              <w:rPr>
                <w:spacing w:val="-22"/>
                <w:sz w:val="18"/>
                <w:szCs w:val="18"/>
              </w:rPr>
            </w:pPr>
          </w:p>
        </w:tc>
        <w:tc>
          <w:tcPr>
            <w:tcW w:w="993" w:type="dxa"/>
            <w:vMerge w:val="restart"/>
            <w:vAlign w:val="center"/>
          </w:tcPr>
          <w:p w14:paraId="326D79D6"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vAlign w:val="center"/>
          </w:tcPr>
          <w:p w14:paraId="2CE7D438"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внутреннего сгорания</w:t>
            </w:r>
          </w:p>
          <w:p w14:paraId="54C53B23"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с воспламене-нием от сжатия (дизелем</w:t>
            </w:r>
          </w:p>
          <w:p w14:paraId="2D7AA2E7"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или полудизе-лем), новые</w:t>
            </w:r>
          </w:p>
        </w:tc>
        <w:tc>
          <w:tcPr>
            <w:tcW w:w="1275" w:type="dxa"/>
            <w:vAlign w:val="center"/>
          </w:tcPr>
          <w:p w14:paraId="54C8550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tcPr>
          <w:p w14:paraId="2473CB7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9512B6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9FA2D5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DA9205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C499D7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F2BAAF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BF2FAB2" w14:textId="77777777" w:rsidTr="00904E7B">
        <w:trPr>
          <w:trHeight w:val="1142"/>
          <w:jc w:val="center"/>
        </w:trPr>
        <w:tc>
          <w:tcPr>
            <w:tcW w:w="382" w:type="dxa"/>
            <w:vMerge/>
            <w:vAlign w:val="center"/>
          </w:tcPr>
          <w:p w14:paraId="5F6B5E89" w14:textId="77777777" w:rsidR="00904E7B" w:rsidRPr="00BE2D88" w:rsidRDefault="00904E7B" w:rsidP="00BE2D88">
            <w:pPr>
              <w:widowControl w:val="0"/>
              <w:autoSpaceDE w:val="0"/>
              <w:autoSpaceDN w:val="0"/>
              <w:adjustRightInd w:val="0"/>
              <w:jc w:val="center"/>
              <w:rPr>
                <w:spacing w:val="-22"/>
                <w:sz w:val="18"/>
                <w:szCs w:val="18"/>
              </w:rPr>
            </w:pPr>
          </w:p>
        </w:tc>
        <w:tc>
          <w:tcPr>
            <w:tcW w:w="993" w:type="dxa"/>
            <w:vMerge/>
            <w:vAlign w:val="center"/>
          </w:tcPr>
          <w:p w14:paraId="35169565"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3E6E258C"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22A34E3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6DFD66F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D6394F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056274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42E02C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42D24F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2EF288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37168BF" w14:textId="77777777" w:rsidTr="00904E7B">
        <w:trPr>
          <w:trHeight w:val="564"/>
          <w:jc w:val="center"/>
        </w:trPr>
        <w:tc>
          <w:tcPr>
            <w:tcW w:w="382" w:type="dxa"/>
            <w:vMerge w:val="restart"/>
            <w:vAlign w:val="center"/>
          </w:tcPr>
          <w:p w14:paraId="038839DD"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11.</w:t>
            </w:r>
          </w:p>
        </w:tc>
        <w:tc>
          <w:tcPr>
            <w:tcW w:w="993" w:type="dxa"/>
            <w:vMerge w:val="restart"/>
            <w:vAlign w:val="center"/>
          </w:tcPr>
          <w:p w14:paraId="1C20736F" w14:textId="77777777" w:rsidR="00904E7B" w:rsidRPr="00BE2D88" w:rsidRDefault="00D0070B" w:rsidP="00BE2D88">
            <w:pPr>
              <w:widowControl w:val="0"/>
              <w:autoSpaceDE w:val="0"/>
              <w:autoSpaceDN w:val="0"/>
              <w:adjustRightInd w:val="0"/>
              <w:spacing w:line="235" w:lineRule="auto"/>
              <w:ind w:left="-69" w:hanging="47"/>
              <w:jc w:val="center"/>
              <w:rPr>
                <w:spacing w:val="-8"/>
                <w:sz w:val="18"/>
                <w:szCs w:val="18"/>
              </w:rPr>
            </w:pPr>
            <w:hyperlink r:id="rId33" w:tooltip="consultantplus://offline/ref=A8D2407ABFD50DC7E34EA3844E9FDC90F13061CD3ABA3F4F957AFE2EEB0B62B7E43D648A906D7BBBAAAA195B3EEE4C997E9521336856E0C245SEQ" w:history="1">
              <w:r w:rsidR="00904E7B" w:rsidRPr="00BE2D88">
                <w:rPr>
                  <w:spacing w:val="-8"/>
                  <w:sz w:val="18"/>
                  <w:szCs w:val="18"/>
                </w:rPr>
                <w:t>29.10.42</w:t>
              </w:r>
            </w:hyperlink>
          </w:p>
        </w:tc>
        <w:tc>
          <w:tcPr>
            <w:tcW w:w="1431" w:type="dxa"/>
            <w:vMerge w:val="restart"/>
            <w:vAlign w:val="center"/>
          </w:tcPr>
          <w:p w14:paraId="23F919E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Средства автотранспорт-ные грузовые</w:t>
            </w:r>
          </w:p>
          <w:p w14:paraId="26629B3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поршневым двигателем внутреннего сгорания</w:t>
            </w:r>
          </w:p>
          <w:p w14:paraId="2FE8611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искровым зажиганием; прочие грузовые транспортные средства, новые</w:t>
            </w:r>
          </w:p>
        </w:tc>
        <w:tc>
          <w:tcPr>
            <w:tcW w:w="1275" w:type="dxa"/>
            <w:vAlign w:val="center"/>
          </w:tcPr>
          <w:p w14:paraId="00E1BBB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6EEA7DAB"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34"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34E3F97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tcPr>
          <w:p w14:paraId="28E52DD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B1D012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22C2F44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2C2285B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C2EF40F" w14:textId="77777777" w:rsidTr="00904E7B">
        <w:trPr>
          <w:trHeight w:val="560"/>
          <w:jc w:val="center"/>
        </w:trPr>
        <w:tc>
          <w:tcPr>
            <w:tcW w:w="382" w:type="dxa"/>
            <w:vMerge/>
            <w:vAlign w:val="center"/>
          </w:tcPr>
          <w:p w14:paraId="70CC2CFE"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3E702A9"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305DE6EF"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1D713AF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1BF0BF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7DEC5EF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003DD3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F4A0C0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6BB3C6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480A3F6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5744D3D" w14:textId="77777777" w:rsidTr="00904E7B">
        <w:trPr>
          <w:trHeight w:val="1274"/>
          <w:jc w:val="center"/>
        </w:trPr>
        <w:tc>
          <w:tcPr>
            <w:tcW w:w="382" w:type="dxa"/>
            <w:vMerge/>
            <w:vAlign w:val="center"/>
          </w:tcPr>
          <w:p w14:paraId="4055D2A5"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77ECCB3"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167FB0D1"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3BAF07D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44CC624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6FE306D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38A907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5D60DB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FD8D42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C5008F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3CB1454" w14:textId="77777777" w:rsidTr="00904E7B">
        <w:trPr>
          <w:trHeight w:val="348"/>
          <w:jc w:val="center"/>
        </w:trPr>
        <w:tc>
          <w:tcPr>
            <w:tcW w:w="382" w:type="dxa"/>
            <w:vMerge w:val="restart"/>
            <w:vAlign w:val="center"/>
          </w:tcPr>
          <w:p w14:paraId="59C3D368"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12.</w:t>
            </w:r>
          </w:p>
        </w:tc>
        <w:tc>
          <w:tcPr>
            <w:tcW w:w="993" w:type="dxa"/>
            <w:vMerge w:val="restart"/>
            <w:vAlign w:val="center"/>
          </w:tcPr>
          <w:p w14:paraId="48922A1A" w14:textId="77777777" w:rsidR="00904E7B" w:rsidRPr="00BE2D88" w:rsidRDefault="00D0070B" w:rsidP="00BE2D88">
            <w:pPr>
              <w:widowControl w:val="0"/>
              <w:autoSpaceDE w:val="0"/>
              <w:autoSpaceDN w:val="0"/>
              <w:adjustRightInd w:val="0"/>
              <w:spacing w:line="235" w:lineRule="auto"/>
              <w:ind w:left="-69" w:hanging="47"/>
              <w:jc w:val="center"/>
              <w:rPr>
                <w:spacing w:val="-8"/>
                <w:sz w:val="18"/>
                <w:szCs w:val="18"/>
              </w:rPr>
            </w:pPr>
            <w:hyperlink r:id="rId35" w:tooltip="consultantplus://offline/ref=A8D2407ABFD50DC7E34EA3844E9FDC90F13061CD3ABA3F4F957AFE2EEB0B62B7E43D648A906D7BB5A4AA195B3EEE4C997E9521336856E0C245SEQ" w:history="1">
              <w:r w:rsidR="00904E7B" w:rsidRPr="00BE2D88">
                <w:rPr>
                  <w:spacing w:val="-8"/>
                  <w:sz w:val="18"/>
                  <w:szCs w:val="18"/>
                </w:rPr>
                <w:t>29.10.43</w:t>
              </w:r>
            </w:hyperlink>
          </w:p>
        </w:tc>
        <w:tc>
          <w:tcPr>
            <w:tcW w:w="1431" w:type="dxa"/>
            <w:vMerge w:val="restart"/>
          </w:tcPr>
          <w:p w14:paraId="2A6601C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Автомобили-тягачи седельные для полуприцепов</w:t>
            </w:r>
          </w:p>
        </w:tc>
        <w:tc>
          <w:tcPr>
            <w:tcW w:w="1275" w:type="dxa"/>
            <w:vAlign w:val="center"/>
          </w:tcPr>
          <w:p w14:paraId="26603E4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5542596D"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36"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6D6D7B7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tcPr>
          <w:p w14:paraId="1C259DE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A26961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6558793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E2E5DA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8188A53" w14:textId="77777777" w:rsidTr="00904E7B">
        <w:trPr>
          <w:trHeight w:val="347"/>
          <w:jc w:val="center"/>
        </w:trPr>
        <w:tc>
          <w:tcPr>
            <w:tcW w:w="382" w:type="dxa"/>
            <w:vMerge/>
            <w:vAlign w:val="center"/>
          </w:tcPr>
          <w:p w14:paraId="40D79363"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293E11A3"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tcPr>
          <w:p w14:paraId="4D37576E"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5F22002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366CFFA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0E97C2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F0A512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9D8D7B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ED8029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FE8FC0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B0C4E7C" w14:textId="77777777" w:rsidTr="00904E7B">
        <w:trPr>
          <w:trHeight w:val="642"/>
          <w:jc w:val="center"/>
        </w:trPr>
        <w:tc>
          <w:tcPr>
            <w:tcW w:w="382" w:type="dxa"/>
            <w:vMerge/>
            <w:vAlign w:val="center"/>
          </w:tcPr>
          <w:p w14:paraId="607F9BCB"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A88AE83"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tcPr>
          <w:p w14:paraId="089BA36C"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55D912D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03B3B8B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20C10CD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916198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FDD205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12E5F1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B035CD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DC7AD30" w14:textId="77777777" w:rsidTr="00904E7B">
        <w:trPr>
          <w:trHeight w:val="89"/>
          <w:jc w:val="center"/>
        </w:trPr>
        <w:tc>
          <w:tcPr>
            <w:tcW w:w="382" w:type="dxa"/>
            <w:vMerge w:val="restart"/>
            <w:vAlign w:val="center"/>
          </w:tcPr>
          <w:p w14:paraId="522BCA5B"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13.</w:t>
            </w:r>
          </w:p>
        </w:tc>
        <w:tc>
          <w:tcPr>
            <w:tcW w:w="993" w:type="dxa"/>
            <w:vMerge w:val="restart"/>
            <w:vAlign w:val="center"/>
          </w:tcPr>
          <w:p w14:paraId="74FEE0B1" w14:textId="77777777" w:rsidR="00904E7B" w:rsidRPr="00BE2D88" w:rsidRDefault="00D0070B" w:rsidP="00BE2D88">
            <w:pPr>
              <w:widowControl w:val="0"/>
              <w:autoSpaceDE w:val="0"/>
              <w:autoSpaceDN w:val="0"/>
              <w:adjustRightInd w:val="0"/>
              <w:spacing w:line="235" w:lineRule="auto"/>
              <w:ind w:left="-69" w:hanging="47"/>
              <w:jc w:val="center"/>
              <w:rPr>
                <w:spacing w:val="-8"/>
                <w:sz w:val="18"/>
                <w:szCs w:val="18"/>
              </w:rPr>
            </w:pPr>
            <w:hyperlink r:id="rId37" w:tooltip="consultantplus://offline/ref=A8D2407ABFD50DC7E34EA3844E9FDC90F13061CD3ABA3F4F957AFE2EEB0B62B7E43D648A906D7BB4A2AA195B3EEE4C997E9521336856E0C245SEQ" w:history="1">
              <w:r w:rsidR="00904E7B" w:rsidRPr="00BE2D88">
                <w:rPr>
                  <w:spacing w:val="-8"/>
                  <w:sz w:val="18"/>
                  <w:szCs w:val="18"/>
                </w:rPr>
                <w:t>29.10.44</w:t>
              </w:r>
            </w:hyperlink>
          </w:p>
        </w:tc>
        <w:tc>
          <w:tcPr>
            <w:tcW w:w="1431" w:type="dxa"/>
            <w:vMerge w:val="restart"/>
            <w:vAlign w:val="center"/>
          </w:tcPr>
          <w:p w14:paraId="70FEEC1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Шасси с установленными двигателями для автотранспорт-ных средств</w:t>
            </w:r>
          </w:p>
        </w:tc>
        <w:tc>
          <w:tcPr>
            <w:tcW w:w="1275" w:type="dxa"/>
            <w:vAlign w:val="center"/>
          </w:tcPr>
          <w:p w14:paraId="7EB54AF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0C0A8AC7"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38"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0B7AB70F"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Лошадиная сила</w:t>
            </w:r>
          </w:p>
        </w:tc>
        <w:tc>
          <w:tcPr>
            <w:tcW w:w="1232" w:type="dxa"/>
          </w:tcPr>
          <w:p w14:paraId="7DCD67D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C16193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6D353E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44608A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6CB8E88" w14:textId="77777777" w:rsidTr="00904E7B">
        <w:trPr>
          <w:trHeight w:val="88"/>
          <w:jc w:val="center"/>
        </w:trPr>
        <w:tc>
          <w:tcPr>
            <w:tcW w:w="382" w:type="dxa"/>
            <w:vMerge/>
          </w:tcPr>
          <w:p w14:paraId="304BEA46"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B673F1E"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72ED4ADF"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145E394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7DC86B2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0CC2A10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1A7C9A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CEF01A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81F272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E2EDC7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17001F0" w14:textId="77777777" w:rsidTr="00904E7B">
        <w:trPr>
          <w:trHeight w:val="88"/>
          <w:jc w:val="center"/>
        </w:trPr>
        <w:tc>
          <w:tcPr>
            <w:tcW w:w="382" w:type="dxa"/>
            <w:vMerge/>
          </w:tcPr>
          <w:p w14:paraId="4A27A2B7"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D9A1FDE"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4CC57C3D"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4F3BFBE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4B3C0BF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59A4A36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C1E877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A404F5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030149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F92E53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F5E72AA" w14:textId="77777777" w:rsidTr="00904E7B">
        <w:trPr>
          <w:trHeight w:val="89"/>
          <w:jc w:val="center"/>
        </w:trPr>
        <w:tc>
          <w:tcPr>
            <w:tcW w:w="382" w:type="dxa"/>
            <w:vMerge w:val="restart"/>
            <w:vAlign w:val="center"/>
          </w:tcPr>
          <w:p w14:paraId="01072C62"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14.</w:t>
            </w:r>
          </w:p>
        </w:tc>
        <w:tc>
          <w:tcPr>
            <w:tcW w:w="993" w:type="dxa"/>
            <w:vMerge w:val="restart"/>
            <w:vAlign w:val="center"/>
          </w:tcPr>
          <w:p w14:paraId="0B3E5710" w14:textId="77777777" w:rsidR="00904E7B" w:rsidRPr="00BE2D88" w:rsidRDefault="00D0070B" w:rsidP="00BE2D88">
            <w:pPr>
              <w:widowControl w:val="0"/>
              <w:autoSpaceDE w:val="0"/>
              <w:autoSpaceDN w:val="0"/>
              <w:adjustRightInd w:val="0"/>
              <w:spacing w:line="235" w:lineRule="auto"/>
              <w:ind w:left="-69" w:right="-52" w:hanging="47"/>
              <w:jc w:val="center"/>
              <w:rPr>
                <w:spacing w:val="-8"/>
                <w:sz w:val="18"/>
                <w:szCs w:val="18"/>
              </w:rPr>
            </w:pPr>
            <w:hyperlink r:id="rId39" w:tooltip="consultantplus://offline/ref=A8D2407ABFD50DC7E34EA3844E9FDC90F13061CD3ABA3F4F957AFE2EEB0B62B7E43D648A906A78B5AAAA195B3EEE4C997E9521336856E0C245SEQ" w:history="1">
              <w:r w:rsidR="00904E7B" w:rsidRPr="00BE2D88">
                <w:rPr>
                  <w:spacing w:val="-8"/>
                  <w:sz w:val="18"/>
                  <w:szCs w:val="18"/>
                </w:rPr>
                <w:t>31.01.11</w:t>
              </w:r>
            </w:hyperlink>
          </w:p>
        </w:tc>
        <w:tc>
          <w:tcPr>
            <w:tcW w:w="1431" w:type="dxa"/>
            <w:vMerge w:val="restart"/>
            <w:vAlign w:val="center"/>
          </w:tcPr>
          <w:p w14:paraId="719EC1C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Мебель металлическая для офисов. Пояснения</w:t>
            </w:r>
          </w:p>
          <w:p w14:paraId="727CC0C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закупаемой продукции: мебель</w:t>
            </w:r>
          </w:p>
          <w:p w14:paraId="36FC6D7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сидения, преимущественно с металлическим каркасом</w:t>
            </w:r>
          </w:p>
        </w:tc>
        <w:tc>
          <w:tcPr>
            <w:tcW w:w="1275" w:type="dxa"/>
            <w:vAlign w:val="center"/>
          </w:tcPr>
          <w:p w14:paraId="0D00E3C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материал (металл)</w:t>
            </w:r>
          </w:p>
        </w:tc>
        <w:tc>
          <w:tcPr>
            <w:tcW w:w="652" w:type="dxa"/>
            <w:vAlign w:val="center"/>
          </w:tcPr>
          <w:p w14:paraId="762EDF7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7F3FF5C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53C5B96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6365741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4624470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78C52D0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685AA1E" w14:textId="77777777" w:rsidTr="00904E7B">
        <w:trPr>
          <w:trHeight w:val="88"/>
          <w:jc w:val="center"/>
        </w:trPr>
        <w:tc>
          <w:tcPr>
            <w:tcW w:w="382" w:type="dxa"/>
            <w:vMerge/>
            <w:vAlign w:val="center"/>
          </w:tcPr>
          <w:p w14:paraId="2561B1E9"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2FF2FC6E"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17CAD81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5BCF97F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обивочные материалы</w:t>
            </w:r>
          </w:p>
        </w:tc>
        <w:tc>
          <w:tcPr>
            <w:tcW w:w="652" w:type="dxa"/>
            <w:vAlign w:val="center"/>
          </w:tcPr>
          <w:p w14:paraId="46056A0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58C2123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2842C41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w:t>
            </w:r>
          </w:p>
          <w:p w14:paraId="246991F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кожа натуральная. Возможные значения: искусственная кожа, мебельный</w:t>
            </w:r>
          </w:p>
          <w:p w14:paraId="0111113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(искусственный) мех, искусственная замша (микрофибра), ткань, нетканые материалы</w:t>
            </w:r>
          </w:p>
        </w:tc>
        <w:tc>
          <w:tcPr>
            <w:tcW w:w="1475" w:type="dxa"/>
            <w:vAlign w:val="center"/>
          </w:tcPr>
          <w:p w14:paraId="06CD263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искусственная кожа. Возможные значения: мебельный</w:t>
            </w:r>
          </w:p>
          <w:p w14:paraId="07400CA3"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(искусственный) мех, искусственная замша (микрофибра), ткань, нетканые материалы</w:t>
            </w:r>
          </w:p>
        </w:tc>
        <w:tc>
          <w:tcPr>
            <w:tcW w:w="1731" w:type="dxa"/>
            <w:vAlign w:val="center"/>
          </w:tcPr>
          <w:p w14:paraId="3F31837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искусственная кожа. Возможные значения: мебельный</w:t>
            </w:r>
          </w:p>
          <w:p w14:paraId="698D884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(искусственный) мех, искусственная замша (микрофибра), ткань, нетканые материалы</w:t>
            </w:r>
          </w:p>
        </w:tc>
        <w:tc>
          <w:tcPr>
            <w:tcW w:w="2976" w:type="dxa"/>
            <w:vAlign w:val="center"/>
          </w:tcPr>
          <w:p w14:paraId="75B18FFC"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искусственная кожа.</w:t>
            </w:r>
          </w:p>
          <w:p w14:paraId="37EDBD5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Возможные значения: мебельный (искусственный) мех, искусственная замша (микрофибра), ткань, нетканые материалы</w:t>
            </w:r>
          </w:p>
        </w:tc>
      </w:tr>
      <w:tr w:rsidR="00904E7B" w:rsidRPr="00BE2D88" w14:paraId="2682FF9F" w14:textId="77777777" w:rsidTr="00904E7B">
        <w:trPr>
          <w:trHeight w:val="307"/>
          <w:jc w:val="center"/>
        </w:trPr>
        <w:tc>
          <w:tcPr>
            <w:tcW w:w="382" w:type="dxa"/>
            <w:vMerge/>
            <w:vAlign w:val="center"/>
          </w:tcPr>
          <w:p w14:paraId="40DC0FE0"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559C915"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tcPr>
          <w:p w14:paraId="70841A1F"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16EAFBE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4FCE319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4507C6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EC1C83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B2A104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7BEBBF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4B3E0CE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57FB9BD" w14:textId="77777777" w:rsidTr="00904E7B">
        <w:trPr>
          <w:trHeight w:val="89"/>
          <w:jc w:val="center"/>
        </w:trPr>
        <w:tc>
          <w:tcPr>
            <w:tcW w:w="382" w:type="dxa"/>
            <w:vMerge w:val="restart"/>
            <w:vAlign w:val="center"/>
          </w:tcPr>
          <w:p w14:paraId="0A954597"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15.</w:t>
            </w:r>
          </w:p>
          <w:p w14:paraId="1B9B68A1" w14:textId="77777777" w:rsidR="00904E7B" w:rsidRPr="00BE2D88" w:rsidRDefault="00904E7B" w:rsidP="00BE2D88">
            <w:pPr>
              <w:widowControl w:val="0"/>
              <w:autoSpaceDE w:val="0"/>
              <w:autoSpaceDN w:val="0"/>
              <w:adjustRightInd w:val="0"/>
              <w:spacing w:line="235" w:lineRule="auto"/>
              <w:jc w:val="center"/>
              <w:rPr>
                <w:spacing w:val="-22"/>
                <w:sz w:val="18"/>
                <w:szCs w:val="18"/>
              </w:rPr>
            </w:pPr>
          </w:p>
        </w:tc>
        <w:tc>
          <w:tcPr>
            <w:tcW w:w="993" w:type="dxa"/>
            <w:vMerge w:val="restart"/>
            <w:vAlign w:val="center"/>
          </w:tcPr>
          <w:p w14:paraId="3409B9DD" w14:textId="77777777" w:rsidR="00904E7B" w:rsidRPr="00BE2D88" w:rsidRDefault="00D0070B" w:rsidP="00BE2D88">
            <w:pPr>
              <w:widowControl w:val="0"/>
              <w:autoSpaceDE w:val="0"/>
              <w:autoSpaceDN w:val="0"/>
              <w:adjustRightInd w:val="0"/>
              <w:spacing w:line="235" w:lineRule="auto"/>
              <w:ind w:left="-69" w:hanging="47"/>
              <w:jc w:val="center"/>
              <w:rPr>
                <w:spacing w:val="-8"/>
                <w:sz w:val="18"/>
                <w:szCs w:val="18"/>
              </w:rPr>
            </w:pPr>
            <w:hyperlink r:id="rId40" w:tooltip="consultantplus://offline/ref=A8D2407ABFD50DC7E34EA3844E9FDC90F13061CD3ABA3F4F957AFE2EEB0B62B7E43D648A906A79BCA2AA195B3EEE4C997E9521336856E0C245SEQ" w:history="1">
              <w:r w:rsidR="00904E7B" w:rsidRPr="00BE2D88">
                <w:rPr>
                  <w:spacing w:val="-8"/>
                  <w:sz w:val="18"/>
                  <w:szCs w:val="18"/>
                </w:rPr>
                <w:t>31.01.12</w:t>
              </w:r>
            </w:hyperlink>
          </w:p>
          <w:p w14:paraId="742C10CC" w14:textId="77777777" w:rsidR="00904E7B" w:rsidRPr="00BE2D88" w:rsidRDefault="00904E7B" w:rsidP="00BE2D88">
            <w:pPr>
              <w:widowControl w:val="0"/>
              <w:autoSpaceDE w:val="0"/>
              <w:autoSpaceDN w:val="0"/>
              <w:adjustRightInd w:val="0"/>
              <w:spacing w:line="235" w:lineRule="auto"/>
              <w:ind w:left="-69" w:hanging="47"/>
              <w:jc w:val="center"/>
              <w:rPr>
                <w:spacing w:val="-8"/>
                <w:sz w:val="18"/>
                <w:szCs w:val="18"/>
              </w:rPr>
            </w:pPr>
          </w:p>
        </w:tc>
        <w:tc>
          <w:tcPr>
            <w:tcW w:w="1431" w:type="dxa"/>
            <w:vMerge w:val="restart"/>
            <w:vAlign w:val="center"/>
          </w:tcPr>
          <w:p w14:paraId="598D672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Мебель деревянная</w:t>
            </w:r>
          </w:p>
          <w:p w14:paraId="20BC405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офисов. Пояснения</w:t>
            </w:r>
          </w:p>
          <w:p w14:paraId="70FCB09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закупаемой продукции: мебель</w:t>
            </w:r>
          </w:p>
          <w:p w14:paraId="290F045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для сидения, </w:t>
            </w:r>
            <w:r w:rsidRPr="00BE2D88">
              <w:rPr>
                <w:spacing w:val="-6"/>
                <w:sz w:val="18"/>
                <w:szCs w:val="18"/>
              </w:rPr>
              <w:lastRenderedPageBreak/>
              <w:t>преимущественно с деревянным каркасом</w:t>
            </w:r>
          </w:p>
          <w:p w14:paraId="40267112"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vAlign w:val="center"/>
          </w:tcPr>
          <w:p w14:paraId="1DCC95D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материал (вид древесины)</w:t>
            </w:r>
          </w:p>
        </w:tc>
        <w:tc>
          <w:tcPr>
            <w:tcW w:w="652" w:type="dxa"/>
            <w:vAlign w:val="center"/>
          </w:tcPr>
          <w:p w14:paraId="4C9DD5F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5E27262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1EF048F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массив древесины ценных пород (твердо-лиственных</w:t>
            </w:r>
          </w:p>
          <w:p w14:paraId="032C038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и </w:t>
            </w:r>
            <w:r w:rsidRPr="00BE2D88">
              <w:rPr>
                <w:spacing w:val="-4"/>
                <w:sz w:val="18"/>
                <w:szCs w:val="18"/>
              </w:rPr>
              <w:lastRenderedPageBreak/>
              <w:t>тропических). Возможные значения: древесина хвойных и мягко-лиственных пород: береза, лиственница, сосна, ель</w:t>
            </w:r>
          </w:p>
        </w:tc>
        <w:tc>
          <w:tcPr>
            <w:tcW w:w="1475" w:type="dxa"/>
            <w:vAlign w:val="center"/>
          </w:tcPr>
          <w:p w14:paraId="4A90E734" w14:textId="77777777" w:rsidR="00904E7B" w:rsidRPr="00BE2D88" w:rsidRDefault="00904E7B" w:rsidP="00BE2D88">
            <w:pPr>
              <w:spacing w:line="235" w:lineRule="auto"/>
              <w:jc w:val="center"/>
              <w:rPr>
                <w:spacing w:val="-4"/>
                <w:sz w:val="18"/>
                <w:szCs w:val="18"/>
              </w:rPr>
            </w:pPr>
            <w:r w:rsidRPr="00BE2D88">
              <w:rPr>
                <w:spacing w:val="-4"/>
                <w:sz w:val="18"/>
                <w:szCs w:val="18"/>
              </w:rPr>
              <w:lastRenderedPageBreak/>
              <w:t>Возможные значения: древесина хвойных</w:t>
            </w:r>
          </w:p>
          <w:p w14:paraId="34028B76"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и мягко-лиственных пород: береза, лиственница, </w:t>
            </w:r>
            <w:r w:rsidRPr="00BE2D88">
              <w:rPr>
                <w:spacing w:val="-4"/>
                <w:sz w:val="18"/>
                <w:szCs w:val="18"/>
              </w:rPr>
              <w:lastRenderedPageBreak/>
              <w:t>сосна, ель</w:t>
            </w:r>
          </w:p>
        </w:tc>
        <w:tc>
          <w:tcPr>
            <w:tcW w:w="1731" w:type="dxa"/>
            <w:vAlign w:val="center"/>
          </w:tcPr>
          <w:p w14:paraId="60AD08FA" w14:textId="77777777" w:rsidR="00904E7B" w:rsidRPr="00BE2D88" w:rsidRDefault="00904E7B" w:rsidP="00BE2D88">
            <w:pPr>
              <w:spacing w:line="235" w:lineRule="auto"/>
              <w:jc w:val="center"/>
              <w:rPr>
                <w:spacing w:val="-4"/>
                <w:sz w:val="18"/>
                <w:szCs w:val="18"/>
              </w:rPr>
            </w:pPr>
            <w:r w:rsidRPr="00BE2D88">
              <w:rPr>
                <w:spacing w:val="-4"/>
                <w:sz w:val="18"/>
                <w:szCs w:val="18"/>
              </w:rPr>
              <w:lastRenderedPageBreak/>
              <w:t>Возможные значения: древесина хвойных</w:t>
            </w:r>
          </w:p>
          <w:p w14:paraId="693E5A3A"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 мягко-лиственных пород: береза, лиственница, сосна, ель</w:t>
            </w:r>
          </w:p>
        </w:tc>
        <w:tc>
          <w:tcPr>
            <w:tcW w:w="2976" w:type="dxa"/>
            <w:vAlign w:val="center"/>
          </w:tcPr>
          <w:p w14:paraId="18184322"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Возможные значения: древесина хвойных</w:t>
            </w:r>
          </w:p>
          <w:p w14:paraId="75D41D94"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 мягко-лиственных пород: береза, лиственница, сосна, ель</w:t>
            </w:r>
          </w:p>
        </w:tc>
      </w:tr>
      <w:tr w:rsidR="00904E7B" w:rsidRPr="00BE2D88" w14:paraId="252F7C08" w14:textId="77777777" w:rsidTr="00904E7B">
        <w:trPr>
          <w:trHeight w:val="1745"/>
          <w:jc w:val="center"/>
        </w:trPr>
        <w:tc>
          <w:tcPr>
            <w:tcW w:w="382" w:type="dxa"/>
            <w:vMerge/>
            <w:vAlign w:val="center"/>
          </w:tcPr>
          <w:p w14:paraId="700574F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C659B8D"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010D261A"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707B578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обивочные материалы</w:t>
            </w:r>
          </w:p>
        </w:tc>
        <w:tc>
          <w:tcPr>
            <w:tcW w:w="652" w:type="dxa"/>
            <w:vAlign w:val="center"/>
          </w:tcPr>
          <w:p w14:paraId="46DAF7E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5965D83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3323F09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кожа натуральная. Возможные значения: искусственная кожа, мебельный</w:t>
            </w:r>
          </w:p>
        </w:tc>
        <w:tc>
          <w:tcPr>
            <w:tcW w:w="1475" w:type="dxa"/>
            <w:vAlign w:val="center"/>
          </w:tcPr>
          <w:p w14:paraId="04D1EFC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искусственная кожа. Возможные значения: мебельный</w:t>
            </w:r>
          </w:p>
        </w:tc>
        <w:tc>
          <w:tcPr>
            <w:tcW w:w="1731" w:type="dxa"/>
            <w:vAlign w:val="center"/>
          </w:tcPr>
          <w:p w14:paraId="04E8891A"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искусственная кожа. Возможные значения: мебельный</w:t>
            </w:r>
          </w:p>
        </w:tc>
        <w:tc>
          <w:tcPr>
            <w:tcW w:w="2976" w:type="dxa"/>
            <w:vAlign w:val="center"/>
          </w:tcPr>
          <w:p w14:paraId="67E05BD2"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Предельное значение: искусственная кожа. Возможные значения: мебельный</w:t>
            </w:r>
          </w:p>
        </w:tc>
      </w:tr>
      <w:tr w:rsidR="00904E7B" w:rsidRPr="00BE2D88" w14:paraId="4BA43745" w14:textId="77777777" w:rsidTr="00904E7B">
        <w:trPr>
          <w:trHeight w:val="105"/>
          <w:jc w:val="center"/>
        </w:trPr>
        <w:tc>
          <w:tcPr>
            <w:tcW w:w="382" w:type="dxa"/>
            <w:vMerge w:val="restart"/>
            <w:vAlign w:val="center"/>
          </w:tcPr>
          <w:p w14:paraId="29B5F23C"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restart"/>
            <w:vAlign w:val="center"/>
          </w:tcPr>
          <w:p w14:paraId="441AAB88"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restart"/>
          </w:tcPr>
          <w:p w14:paraId="4E33620A"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2444E71C"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652" w:type="dxa"/>
          </w:tcPr>
          <w:p w14:paraId="0262EFF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89CCBE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247D383"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(искусствен-ный) мех, искусственная замша (микрофибра), ткань, нетканые материалы</w:t>
            </w:r>
          </w:p>
        </w:tc>
        <w:tc>
          <w:tcPr>
            <w:tcW w:w="1475" w:type="dxa"/>
          </w:tcPr>
          <w:p w14:paraId="388A0A9A"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(искусственный) мех, искусственная замша (микрофибра), ткань, нетканые материалы</w:t>
            </w:r>
          </w:p>
        </w:tc>
        <w:tc>
          <w:tcPr>
            <w:tcW w:w="1731" w:type="dxa"/>
          </w:tcPr>
          <w:p w14:paraId="22C590C3"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(искусственный) мех, искусственная замша (микрофибра), ткань, нетканые материалы</w:t>
            </w:r>
          </w:p>
        </w:tc>
        <w:tc>
          <w:tcPr>
            <w:tcW w:w="2976" w:type="dxa"/>
          </w:tcPr>
          <w:p w14:paraId="104F4203"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(искусственный) мех, искусственная замша (микрофибра), ткань, нетканые материалы</w:t>
            </w:r>
          </w:p>
        </w:tc>
      </w:tr>
      <w:tr w:rsidR="00904E7B" w:rsidRPr="00BE2D88" w14:paraId="2FA63A71" w14:textId="77777777" w:rsidTr="00904E7B">
        <w:trPr>
          <w:trHeight w:val="105"/>
          <w:jc w:val="center"/>
        </w:trPr>
        <w:tc>
          <w:tcPr>
            <w:tcW w:w="382" w:type="dxa"/>
            <w:vMerge/>
            <w:vAlign w:val="center"/>
          </w:tcPr>
          <w:p w14:paraId="75E92529"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C438099"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tcPr>
          <w:p w14:paraId="14A913E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356C24E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10CFC7E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E34753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D81440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31A945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DBA578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0BCA22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F5F81FD" w14:textId="77777777" w:rsidTr="00904E7B">
        <w:trPr>
          <w:trHeight w:val="42"/>
          <w:jc w:val="center"/>
        </w:trPr>
        <w:tc>
          <w:tcPr>
            <w:tcW w:w="382" w:type="dxa"/>
            <w:vMerge w:val="restart"/>
            <w:vAlign w:val="center"/>
          </w:tcPr>
          <w:p w14:paraId="171CCD55"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16.</w:t>
            </w:r>
          </w:p>
        </w:tc>
        <w:tc>
          <w:tcPr>
            <w:tcW w:w="993" w:type="dxa"/>
            <w:vMerge w:val="restart"/>
            <w:vAlign w:val="center"/>
          </w:tcPr>
          <w:p w14:paraId="46FDE5E8" w14:textId="77777777" w:rsidR="00904E7B" w:rsidRPr="00BE2D88" w:rsidRDefault="00D0070B" w:rsidP="00BE2D88">
            <w:pPr>
              <w:widowControl w:val="0"/>
              <w:autoSpaceDE w:val="0"/>
              <w:autoSpaceDN w:val="0"/>
              <w:adjustRightInd w:val="0"/>
              <w:spacing w:line="235" w:lineRule="auto"/>
              <w:ind w:left="-69" w:hanging="47"/>
              <w:jc w:val="center"/>
              <w:rPr>
                <w:spacing w:val="-8"/>
                <w:sz w:val="18"/>
                <w:szCs w:val="18"/>
              </w:rPr>
            </w:pPr>
            <w:hyperlink r:id="rId41" w:tooltip="consultantplus://offline/ref=A8D2407ABFD50DC7E34EA3844E9FDC90F13061CD3ABA3F4F957AFE2EEB0B62B7E43D6489906875E9F2E518077AB95F987C9522337445S7Q" w:history="1">
              <w:r w:rsidR="00904E7B" w:rsidRPr="00BE2D88">
                <w:rPr>
                  <w:spacing w:val="-8"/>
                  <w:sz w:val="18"/>
                  <w:szCs w:val="18"/>
                </w:rPr>
                <w:t>49.32.11</w:t>
              </w:r>
            </w:hyperlink>
          </w:p>
        </w:tc>
        <w:tc>
          <w:tcPr>
            <w:tcW w:w="1431" w:type="dxa"/>
            <w:vMerge w:val="restart"/>
            <w:vAlign w:val="center"/>
          </w:tcPr>
          <w:p w14:paraId="1569DFA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 такси</w:t>
            </w:r>
          </w:p>
        </w:tc>
        <w:tc>
          <w:tcPr>
            <w:tcW w:w="1275" w:type="dxa"/>
            <w:vAlign w:val="center"/>
          </w:tcPr>
          <w:p w14:paraId="19B6ED5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 автомобиля</w:t>
            </w:r>
          </w:p>
        </w:tc>
        <w:tc>
          <w:tcPr>
            <w:tcW w:w="652" w:type="dxa"/>
            <w:vAlign w:val="center"/>
          </w:tcPr>
          <w:p w14:paraId="19BC790E"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42"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6E7CBC04" w14:textId="77777777" w:rsidR="00904E7B" w:rsidRPr="00BE2D88" w:rsidRDefault="00904E7B" w:rsidP="00BE2D88">
            <w:pPr>
              <w:widowControl w:val="0"/>
              <w:autoSpaceDE w:val="0"/>
              <w:autoSpaceDN w:val="0"/>
              <w:adjustRightInd w:val="0"/>
              <w:spacing w:line="235" w:lineRule="auto"/>
              <w:jc w:val="center"/>
              <w:rPr>
                <w:color w:val="FF0000"/>
                <w:spacing w:val="-4"/>
                <w:sz w:val="18"/>
                <w:szCs w:val="18"/>
                <w:highlight w:val="darkRed"/>
              </w:rPr>
            </w:pPr>
          </w:p>
          <w:p w14:paraId="4245CC8E" w14:textId="77777777" w:rsidR="00904E7B" w:rsidRPr="00BE2D88" w:rsidRDefault="00904E7B" w:rsidP="00BE2D88">
            <w:pPr>
              <w:jc w:val="center"/>
              <w:rPr>
                <w:color w:val="FF0000"/>
                <w:sz w:val="18"/>
                <w:szCs w:val="18"/>
                <w:highlight w:val="darkRed"/>
              </w:rPr>
            </w:pPr>
            <w:r w:rsidRPr="00BE2D88">
              <w:rPr>
                <w:spacing w:val="-4"/>
                <w:sz w:val="18"/>
                <w:szCs w:val="18"/>
              </w:rPr>
              <w:t>Лошадиная сила</w:t>
            </w:r>
          </w:p>
        </w:tc>
        <w:tc>
          <w:tcPr>
            <w:tcW w:w="1232" w:type="dxa"/>
            <w:vAlign w:val="center"/>
          </w:tcPr>
          <w:p w14:paraId="0AC53B0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Не более </w:t>
            </w:r>
          </w:p>
          <w:p w14:paraId="4B76546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200</w:t>
            </w:r>
          </w:p>
        </w:tc>
        <w:tc>
          <w:tcPr>
            <w:tcW w:w="1475" w:type="dxa"/>
            <w:vAlign w:val="center"/>
          </w:tcPr>
          <w:p w14:paraId="159103F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7751903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0F1763E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9A158D2" w14:textId="77777777" w:rsidTr="00904E7B">
        <w:trPr>
          <w:trHeight w:val="42"/>
          <w:jc w:val="center"/>
        </w:trPr>
        <w:tc>
          <w:tcPr>
            <w:tcW w:w="382" w:type="dxa"/>
            <w:vMerge/>
            <w:vAlign w:val="center"/>
          </w:tcPr>
          <w:p w14:paraId="5E0A72D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1E3A6B3"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257EF4A6"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127C530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коробки передач автомобиля</w:t>
            </w:r>
          </w:p>
        </w:tc>
        <w:tc>
          <w:tcPr>
            <w:tcW w:w="652" w:type="dxa"/>
            <w:vAlign w:val="center"/>
          </w:tcPr>
          <w:p w14:paraId="468B164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60E1911B" w14:textId="77777777" w:rsidR="00904E7B" w:rsidRPr="00BE2D88" w:rsidRDefault="00904E7B" w:rsidP="00BE2D88">
            <w:pPr>
              <w:widowControl w:val="0"/>
              <w:autoSpaceDE w:val="0"/>
              <w:autoSpaceDN w:val="0"/>
              <w:adjustRightInd w:val="0"/>
              <w:spacing w:line="235" w:lineRule="auto"/>
              <w:jc w:val="center"/>
              <w:rPr>
                <w:color w:val="FF0000"/>
                <w:spacing w:val="-4"/>
                <w:sz w:val="18"/>
                <w:szCs w:val="18"/>
                <w:highlight w:val="darkRed"/>
              </w:rPr>
            </w:pPr>
          </w:p>
        </w:tc>
        <w:tc>
          <w:tcPr>
            <w:tcW w:w="1232" w:type="dxa"/>
            <w:vAlign w:val="center"/>
          </w:tcPr>
          <w:p w14:paraId="48889C5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3BE18B4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56A99B1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43B0330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DB7D356" w14:textId="77777777" w:rsidTr="00904E7B">
        <w:trPr>
          <w:trHeight w:val="42"/>
          <w:jc w:val="center"/>
        </w:trPr>
        <w:tc>
          <w:tcPr>
            <w:tcW w:w="382" w:type="dxa"/>
            <w:vMerge/>
            <w:vAlign w:val="center"/>
          </w:tcPr>
          <w:p w14:paraId="1DD9579E"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6030E62"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2E4B921B"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2430DAB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 автомобиля</w:t>
            </w:r>
          </w:p>
        </w:tc>
        <w:tc>
          <w:tcPr>
            <w:tcW w:w="652" w:type="dxa"/>
            <w:vAlign w:val="center"/>
          </w:tcPr>
          <w:p w14:paraId="0144891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3D4ADCB7" w14:textId="77777777" w:rsidR="00904E7B" w:rsidRPr="00BE2D88" w:rsidRDefault="00904E7B" w:rsidP="00BE2D88">
            <w:pPr>
              <w:widowControl w:val="0"/>
              <w:autoSpaceDE w:val="0"/>
              <w:autoSpaceDN w:val="0"/>
              <w:adjustRightInd w:val="0"/>
              <w:spacing w:line="235" w:lineRule="auto"/>
              <w:jc w:val="center"/>
              <w:rPr>
                <w:color w:val="FF0000"/>
                <w:spacing w:val="-4"/>
                <w:sz w:val="18"/>
                <w:szCs w:val="18"/>
                <w:highlight w:val="darkRed"/>
              </w:rPr>
            </w:pPr>
          </w:p>
        </w:tc>
        <w:tc>
          <w:tcPr>
            <w:tcW w:w="1232" w:type="dxa"/>
            <w:vAlign w:val="center"/>
          </w:tcPr>
          <w:p w14:paraId="7C02314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7B2912B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71C09B1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050A0D9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5534E3C" w14:textId="77777777" w:rsidTr="00904E7B">
        <w:trPr>
          <w:trHeight w:val="42"/>
          <w:jc w:val="center"/>
        </w:trPr>
        <w:tc>
          <w:tcPr>
            <w:tcW w:w="382" w:type="dxa"/>
            <w:vMerge/>
            <w:vAlign w:val="center"/>
          </w:tcPr>
          <w:p w14:paraId="40336BA6"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FB59E3E"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45846952"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03C93C7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время предоставления автомобиля потребителю</w:t>
            </w:r>
          </w:p>
        </w:tc>
        <w:tc>
          <w:tcPr>
            <w:tcW w:w="652" w:type="dxa"/>
            <w:vAlign w:val="center"/>
          </w:tcPr>
          <w:p w14:paraId="5A226F1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760D6DFE" w14:textId="77777777" w:rsidR="00904E7B" w:rsidRPr="00BE2D88" w:rsidRDefault="00904E7B" w:rsidP="00BE2D88">
            <w:pPr>
              <w:widowControl w:val="0"/>
              <w:autoSpaceDE w:val="0"/>
              <w:autoSpaceDN w:val="0"/>
              <w:adjustRightInd w:val="0"/>
              <w:spacing w:line="235" w:lineRule="auto"/>
              <w:jc w:val="center"/>
              <w:rPr>
                <w:color w:val="FF0000"/>
                <w:spacing w:val="-4"/>
                <w:sz w:val="18"/>
                <w:szCs w:val="18"/>
                <w:highlight w:val="darkRed"/>
              </w:rPr>
            </w:pPr>
          </w:p>
        </w:tc>
        <w:tc>
          <w:tcPr>
            <w:tcW w:w="1232" w:type="dxa"/>
            <w:vAlign w:val="center"/>
          </w:tcPr>
          <w:p w14:paraId="7C41ADE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7EB9178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1DC7D70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16910AA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B9DA3CB" w14:textId="77777777" w:rsidTr="00904E7B">
        <w:trPr>
          <w:trHeight w:val="42"/>
          <w:jc w:val="center"/>
        </w:trPr>
        <w:tc>
          <w:tcPr>
            <w:tcW w:w="382" w:type="dxa"/>
            <w:vMerge/>
            <w:vAlign w:val="center"/>
          </w:tcPr>
          <w:p w14:paraId="77ED4742"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4D3ABA8" w14:textId="77777777" w:rsidR="00904E7B" w:rsidRPr="00BE2D88" w:rsidRDefault="00904E7B" w:rsidP="00BE2D88">
            <w:pPr>
              <w:widowControl w:val="0"/>
              <w:autoSpaceDE w:val="0"/>
              <w:autoSpaceDN w:val="0"/>
              <w:adjustRightInd w:val="0"/>
              <w:ind w:left="-69" w:hanging="47"/>
              <w:jc w:val="center"/>
              <w:rPr>
                <w:spacing w:val="-8"/>
                <w:sz w:val="18"/>
                <w:szCs w:val="18"/>
              </w:rPr>
            </w:pPr>
          </w:p>
        </w:tc>
        <w:tc>
          <w:tcPr>
            <w:tcW w:w="1431" w:type="dxa"/>
            <w:vMerge/>
            <w:vAlign w:val="center"/>
          </w:tcPr>
          <w:p w14:paraId="276D2F77"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22C29D2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1F12DDF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31DA4AE9" w14:textId="77777777" w:rsidR="00904E7B" w:rsidRPr="00BE2D88" w:rsidRDefault="00904E7B" w:rsidP="00BE2D88">
            <w:pPr>
              <w:widowControl w:val="0"/>
              <w:autoSpaceDE w:val="0"/>
              <w:autoSpaceDN w:val="0"/>
              <w:adjustRightInd w:val="0"/>
              <w:spacing w:line="235" w:lineRule="auto"/>
              <w:jc w:val="center"/>
              <w:rPr>
                <w:color w:val="FF0000"/>
                <w:spacing w:val="-4"/>
                <w:sz w:val="18"/>
                <w:szCs w:val="18"/>
                <w:highlight w:val="darkRed"/>
              </w:rPr>
            </w:pPr>
          </w:p>
        </w:tc>
        <w:tc>
          <w:tcPr>
            <w:tcW w:w="1232" w:type="dxa"/>
            <w:vAlign w:val="center"/>
          </w:tcPr>
          <w:p w14:paraId="1E78A1F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14EB3C7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1F7BFEC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72EA8FD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DB94F54" w14:textId="77777777" w:rsidTr="00904E7B">
        <w:trPr>
          <w:trHeight w:val="42"/>
          <w:jc w:val="center"/>
        </w:trPr>
        <w:tc>
          <w:tcPr>
            <w:tcW w:w="382" w:type="dxa"/>
            <w:vMerge w:val="restart"/>
            <w:vAlign w:val="center"/>
          </w:tcPr>
          <w:p w14:paraId="59A1777D"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17.</w:t>
            </w:r>
          </w:p>
        </w:tc>
        <w:tc>
          <w:tcPr>
            <w:tcW w:w="993" w:type="dxa"/>
            <w:vMerge w:val="restart"/>
            <w:vAlign w:val="center"/>
          </w:tcPr>
          <w:p w14:paraId="2271E0F6" w14:textId="77777777" w:rsidR="00904E7B" w:rsidRPr="00BE2D88" w:rsidRDefault="00D0070B" w:rsidP="00BE2D88">
            <w:pPr>
              <w:widowControl w:val="0"/>
              <w:autoSpaceDE w:val="0"/>
              <w:autoSpaceDN w:val="0"/>
              <w:adjustRightInd w:val="0"/>
              <w:spacing w:line="235" w:lineRule="auto"/>
              <w:ind w:left="-69" w:hanging="47"/>
              <w:jc w:val="center"/>
              <w:rPr>
                <w:spacing w:val="-8"/>
                <w:sz w:val="18"/>
                <w:szCs w:val="18"/>
              </w:rPr>
            </w:pPr>
            <w:hyperlink r:id="rId43" w:tooltip="consultantplus://offline/ref=A8D2407ABFD50DC7E34EA3844E9FDC90F13061CD3ABA3F4F957AFE2EEB0B62B7E43D6489916E75E9F2E518077AB95F987C9522337445S7Q" w:history="1">
              <w:r w:rsidR="00904E7B" w:rsidRPr="00BE2D88">
                <w:rPr>
                  <w:spacing w:val="-8"/>
                  <w:sz w:val="18"/>
                  <w:szCs w:val="18"/>
                </w:rPr>
                <w:t>49.32.12</w:t>
              </w:r>
            </w:hyperlink>
          </w:p>
        </w:tc>
        <w:tc>
          <w:tcPr>
            <w:tcW w:w="1431" w:type="dxa"/>
            <w:vMerge w:val="restart"/>
            <w:vAlign w:val="center"/>
          </w:tcPr>
          <w:p w14:paraId="05CFFC1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 по аренде легковых автомобилей</w:t>
            </w:r>
          </w:p>
          <w:p w14:paraId="17068CB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 водителем</w:t>
            </w:r>
          </w:p>
        </w:tc>
        <w:tc>
          <w:tcPr>
            <w:tcW w:w="1275" w:type="dxa"/>
            <w:vAlign w:val="center"/>
          </w:tcPr>
          <w:p w14:paraId="71522A1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 автомобиля</w:t>
            </w:r>
          </w:p>
        </w:tc>
        <w:tc>
          <w:tcPr>
            <w:tcW w:w="652" w:type="dxa"/>
            <w:vAlign w:val="center"/>
          </w:tcPr>
          <w:p w14:paraId="7824AE3B"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44"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323D088B" w14:textId="77777777" w:rsidR="00904E7B" w:rsidRPr="00BE2D88" w:rsidRDefault="00904E7B" w:rsidP="00BE2D88">
            <w:pPr>
              <w:widowControl w:val="0"/>
              <w:autoSpaceDE w:val="0"/>
              <w:autoSpaceDN w:val="0"/>
              <w:adjustRightInd w:val="0"/>
              <w:spacing w:line="235" w:lineRule="auto"/>
              <w:jc w:val="center"/>
              <w:rPr>
                <w:color w:val="FF0000"/>
                <w:spacing w:val="-4"/>
                <w:sz w:val="18"/>
                <w:szCs w:val="18"/>
                <w:highlight w:val="darkRed"/>
              </w:rPr>
            </w:pPr>
            <w:r w:rsidRPr="00BE2D88">
              <w:rPr>
                <w:spacing w:val="-4"/>
                <w:sz w:val="18"/>
                <w:szCs w:val="18"/>
              </w:rPr>
              <w:t>Лошадиная сила</w:t>
            </w:r>
          </w:p>
        </w:tc>
        <w:tc>
          <w:tcPr>
            <w:tcW w:w="1232" w:type="dxa"/>
            <w:vAlign w:val="center"/>
          </w:tcPr>
          <w:p w14:paraId="6A7D80C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Не более </w:t>
            </w:r>
          </w:p>
          <w:p w14:paraId="6BC15828"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200</w:t>
            </w:r>
          </w:p>
        </w:tc>
        <w:tc>
          <w:tcPr>
            <w:tcW w:w="1475" w:type="dxa"/>
            <w:vAlign w:val="center"/>
          </w:tcPr>
          <w:p w14:paraId="735FF3E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431C20F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29293A9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EDE583B" w14:textId="77777777" w:rsidTr="00904E7B">
        <w:trPr>
          <w:trHeight w:val="42"/>
          <w:jc w:val="center"/>
        </w:trPr>
        <w:tc>
          <w:tcPr>
            <w:tcW w:w="382" w:type="dxa"/>
            <w:vMerge/>
          </w:tcPr>
          <w:p w14:paraId="3925244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0ECAA2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72497502"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071AC6D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коробки передач</w:t>
            </w:r>
          </w:p>
        </w:tc>
        <w:tc>
          <w:tcPr>
            <w:tcW w:w="652" w:type="dxa"/>
            <w:vAlign w:val="center"/>
          </w:tcPr>
          <w:p w14:paraId="2949E16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1259A72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146D6DF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452143F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28388E3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1CB535D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4094EBF" w14:textId="77777777" w:rsidTr="00904E7B">
        <w:trPr>
          <w:trHeight w:val="42"/>
          <w:jc w:val="center"/>
        </w:trPr>
        <w:tc>
          <w:tcPr>
            <w:tcW w:w="382" w:type="dxa"/>
            <w:vMerge/>
          </w:tcPr>
          <w:p w14:paraId="62EBD04F"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BA350BA"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135CA3E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6407739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 автомобиля</w:t>
            </w:r>
          </w:p>
        </w:tc>
        <w:tc>
          <w:tcPr>
            <w:tcW w:w="652" w:type="dxa"/>
            <w:vAlign w:val="center"/>
          </w:tcPr>
          <w:p w14:paraId="0CEAFA1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2D893D1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04F8808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4C68971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6378F61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3286AF8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BCA866B" w14:textId="77777777" w:rsidTr="00904E7B">
        <w:trPr>
          <w:trHeight w:val="42"/>
          <w:jc w:val="center"/>
        </w:trPr>
        <w:tc>
          <w:tcPr>
            <w:tcW w:w="382" w:type="dxa"/>
            <w:vMerge/>
          </w:tcPr>
          <w:p w14:paraId="241EDAC4"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4EBB61E6"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05A7A673"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0BA940D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время предоставления автомобиля потребителю</w:t>
            </w:r>
          </w:p>
        </w:tc>
        <w:tc>
          <w:tcPr>
            <w:tcW w:w="652" w:type="dxa"/>
            <w:vAlign w:val="center"/>
          </w:tcPr>
          <w:p w14:paraId="7729B21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15A17CA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6F383FA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5BEFB95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16A65B9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07142B3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6D302C0" w14:textId="77777777" w:rsidTr="00904E7B">
        <w:trPr>
          <w:trHeight w:val="42"/>
          <w:jc w:val="center"/>
        </w:trPr>
        <w:tc>
          <w:tcPr>
            <w:tcW w:w="382" w:type="dxa"/>
            <w:vMerge/>
          </w:tcPr>
          <w:p w14:paraId="13937B82"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BF5EC64"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447A7AB7"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29C295C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28F897D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63E69EF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216D9E4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055F0D1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2A864E1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7D6F030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03B7CA0" w14:textId="77777777" w:rsidTr="00904E7B">
        <w:trPr>
          <w:trHeight w:val="736"/>
          <w:jc w:val="center"/>
        </w:trPr>
        <w:tc>
          <w:tcPr>
            <w:tcW w:w="382" w:type="dxa"/>
            <w:vMerge w:val="restart"/>
            <w:vAlign w:val="center"/>
          </w:tcPr>
          <w:p w14:paraId="081D3B06"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18.</w:t>
            </w:r>
          </w:p>
        </w:tc>
        <w:tc>
          <w:tcPr>
            <w:tcW w:w="993" w:type="dxa"/>
            <w:vMerge w:val="restart"/>
            <w:vAlign w:val="center"/>
          </w:tcPr>
          <w:p w14:paraId="646DFC4A" w14:textId="77777777" w:rsidR="00904E7B" w:rsidRPr="00BE2D88" w:rsidRDefault="00D0070B" w:rsidP="00BE2D88">
            <w:pPr>
              <w:widowControl w:val="0"/>
              <w:autoSpaceDE w:val="0"/>
              <w:autoSpaceDN w:val="0"/>
              <w:adjustRightInd w:val="0"/>
              <w:spacing w:line="235" w:lineRule="auto"/>
              <w:ind w:left="-69"/>
              <w:jc w:val="center"/>
              <w:rPr>
                <w:spacing w:val="-8"/>
                <w:sz w:val="18"/>
                <w:szCs w:val="18"/>
              </w:rPr>
            </w:pPr>
            <w:hyperlink r:id="rId45" w:tooltip="consultantplus://offline/ref=A8D2407ABFD50DC7E34EA3844E9FDC90F13061CD3ABA3F4F957AFE2EEB0B62B7E43D648A916F7ABCAAAA195B3EEE4C997E9521336856E0C245SEQ" w:history="1">
              <w:r w:rsidR="00904E7B" w:rsidRPr="00BE2D88">
                <w:rPr>
                  <w:spacing w:val="-8"/>
                  <w:sz w:val="18"/>
                  <w:szCs w:val="18"/>
                </w:rPr>
                <w:t>61.10.30</w:t>
              </w:r>
            </w:hyperlink>
          </w:p>
        </w:tc>
        <w:tc>
          <w:tcPr>
            <w:tcW w:w="1431" w:type="dxa"/>
            <w:vMerge w:val="restart"/>
            <w:vAlign w:val="center"/>
          </w:tcPr>
          <w:p w14:paraId="6A749C0A" w14:textId="77777777" w:rsidR="00904E7B" w:rsidRPr="00BE2D88" w:rsidRDefault="00904E7B" w:rsidP="00BE2D88">
            <w:pPr>
              <w:widowControl w:val="0"/>
              <w:autoSpaceDE w:val="0"/>
              <w:autoSpaceDN w:val="0"/>
              <w:adjustRightInd w:val="0"/>
              <w:spacing w:line="235" w:lineRule="auto"/>
              <w:jc w:val="center"/>
              <w:rPr>
                <w:spacing w:val="-6"/>
                <w:sz w:val="18"/>
                <w:szCs w:val="18"/>
              </w:rPr>
            </w:pPr>
          </w:p>
          <w:p w14:paraId="169320D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w:t>
            </w:r>
          </w:p>
          <w:p w14:paraId="255EF56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передаче данных по проводным телекоммуника-ционным сетям. Пояснения</w:t>
            </w:r>
          </w:p>
          <w:p w14:paraId="46FA27F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требуемым услугам: оказание услуг связи</w:t>
            </w:r>
          </w:p>
          <w:p w14:paraId="05DC38F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передаче данных</w:t>
            </w:r>
          </w:p>
        </w:tc>
        <w:tc>
          <w:tcPr>
            <w:tcW w:w="1275" w:type="dxa"/>
            <w:vAlign w:val="center"/>
          </w:tcPr>
          <w:p w14:paraId="6C82872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скорость канала передачи данных</w:t>
            </w:r>
          </w:p>
        </w:tc>
        <w:tc>
          <w:tcPr>
            <w:tcW w:w="652" w:type="dxa"/>
          </w:tcPr>
          <w:p w14:paraId="668846D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513D98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58C642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5EA5B9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6AC9B27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6D1231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2A11B9E" w14:textId="77777777" w:rsidTr="00904E7B">
        <w:trPr>
          <w:trHeight w:val="877"/>
          <w:jc w:val="center"/>
        </w:trPr>
        <w:tc>
          <w:tcPr>
            <w:tcW w:w="382" w:type="dxa"/>
            <w:vMerge/>
            <w:vAlign w:val="center"/>
          </w:tcPr>
          <w:p w14:paraId="7528CF1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99E1580"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00ABAF7D"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5577F5A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доля потерянных пакетов</w:t>
            </w:r>
          </w:p>
        </w:tc>
        <w:tc>
          <w:tcPr>
            <w:tcW w:w="652" w:type="dxa"/>
          </w:tcPr>
          <w:p w14:paraId="7618A83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AFA3E6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D38584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59F360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7E8275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03955E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ED94408" w14:textId="77777777" w:rsidTr="00904E7B">
        <w:trPr>
          <w:trHeight w:val="582"/>
          <w:jc w:val="center"/>
        </w:trPr>
        <w:tc>
          <w:tcPr>
            <w:tcW w:w="382" w:type="dxa"/>
            <w:vMerge/>
            <w:vAlign w:val="center"/>
          </w:tcPr>
          <w:p w14:paraId="69AD45AD"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756FEC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1F79C91B"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1E24C0F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030C7BE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0F95C0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494B501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94D000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4A08410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9B2790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B528E6B" w14:textId="77777777" w:rsidTr="00904E7B">
        <w:trPr>
          <w:trHeight w:val="1600"/>
          <w:jc w:val="center"/>
        </w:trPr>
        <w:tc>
          <w:tcPr>
            <w:tcW w:w="382" w:type="dxa"/>
            <w:vMerge w:val="restart"/>
            <w:vAlign w:val="center"/>
          </w:tcPr>
          <w:p w14:paraId="40139583"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lastRenderedPageBreak/>
              <w:t>19.</w:t>
            </w:r>
          </w:p>
          <w:p w14:paraId="4A5B9BAE" w14:textId="77777777" w:rsidR="00904E7B" w:rsidRPr="00BE2D88" w:rsidRDefault="00904E7B" w:rsidP="00BE2D88">
            <w:pPr>
              <w:widowControl w:val="0"/>
              <w:autoSpaceDE w:val="0"/>
              <w:autoSpaceDN w:val="0"/>
              <w:adjustRightInd w:val="0"/>
              <w:spacing w:line="235" w:lineRule="auto"/>
              <w:jc w:val="center"/>
              <w:rPr>
                <w:spacing w:val="-22"/>
                <w:sz w:val="18"/>
                <w:szCs w:val="18"/>
              </w:rPr>
            </w:pPr>
          </w:p>
        </w:tc>
        <w:tc>
          <w:tcPr>
            <w:tcW w:w="993" w:type="dxa"/>
            <w:vMerge w:val="restart"/>
            <w:vAlign w:val="center"/>
          </w:tcPr>
          <w:p w14:paraId="37703AED" w14:textId="77777777" w:rsidR="00904E7B" w:rsidRPr="00BE2D88" w:rsidRDefault="00D0070B" w:rsidP="00BE2D88">
            <w:pPr>
              <w:widowControl w:val="0"/>
              <w:autoSpaceDE w:val="0"/>
              <w:autoSpaceDN w:val="0"/>
              <w:adjustRightInd w:val="0"/>
              <w:spacing w:line="235" w:lineRule="auto"/>
              <w:ind w:left="-43" w:right="-52"/>
              <w:jc w:val="center"/>
              <w:rPr>
                <w:spacing w:val="-8"/>
                <w:sz w:val="18"/>
                <w:szCs w:val="18"/>
              </w:rPr>
            </w:pPr>
            <w:hyperlink r:id="rId46" w:tooltip="consultantplus://offline/ref=A8D2407ABFD50DC7E34EA3844E9FDC90F13061CD3ABA3F4F957AFE2EEB0B62B7E43D648A916F7ABBA6AA195B3EEE4C997E9521336856E0C245SEQ" w:history="1">
              <w:r w:rsidR="00904E7B" w:rsidRPr="00BE2D88">
                <w:rPr>
                  <w:spacing w:val="-8"/>
                  <w:sz w:val="18"/>
                  <w:szCs w:val="18"/>
                </w:rPr>
                <w:t>61.20.11</w:t>
              </w:r>
            </w:hyperlink>
          </w:p>
          <w:p w14:paraId="67917255" w14:textId="77777777" w:rsidR="00904E7B" w:rsidRPr="00BE2D88" w:rsidRDefault="00904E7B" w:rsidP="00BE2D88">
            <w:pPr>
              <w:widowControl w:val="0"/>
              <w:autoSpaceDE w:val="0"/>
              <w:autoSpaceDN w:val="0"/>
              <w:adjustRightInd w:val="0"/>
              <w:spacing w:line="235" w:lineRule="auto"/>
              <w:jc w:val="center"/>
              <w:rPr>
                <w:spacing w:val="-8"/>
                <w:sz w:val="18"/>
                <w:szCs w:val="18"/>
              </w:rPr>
            </w:pPr>
          </w:p>
        </w:tc>
        <w:tc>
          <w:tcPr>
            <w:tcW w:w="1431" w:type="dxa"/>
            <w:vMerge w:val="restart"/>
            <w:vAlign w:val="center"/>
          </w:tcPr>
          <w:p w14:paraId="51DC17B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 подвижной связи общего пользования − обеспечение доступа</w:t>
            </w:r>
          </w:p>
          <w:p w14:paraId="0386DCD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 поддержка пользователя.</w:t>
            </w:r>
          </w:p>
          <w:p w14:paraId="67D1F1C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Пояснения</w:t>
            </w:r>
          </w:p>
          <w:p w14:paraId="7C352D7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требуемым услугам: оказание услуг подвижной радиотелефонной связи</w:t>
            </w:r>
          </w:p>
          <w:p w14:paraId="1F1D3333"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vAlign w:val="center"/>
          </w:tcPr>
          <w:p w14:paraId="3E41FBC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тарификация услуги голосовой связи, доступа</w:t>
            </w:r>
          </w:p>
          <w:p w14:paraId="0464C96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 сеть Интернет (лимитная / безлимитная)</w:t>
            </w:r>
          </w:p>
        </w:tc>
        <w:tc>
          <w:tcPr>
            <w:tcW w:w="652" w:type="dxa"/>
          </w:tcPr>
          <w:p w14:paraId="298E37A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FFAAC7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EB7D33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D2E810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C17DAA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A2C29F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41FFD87" w14:textId="77777777" w:rsidTr="00904E7B">
        <w:trPr>
          <w:trHeight w:val="1582"/>
          <w:jc w:val="center"/>
        </w:trPr>
        <w:tc>
          <w:tcPr>
            <w:tcW w:w="382" w:type="dxa"/>
            <w:vMerge/>
          </w:tcPr>
          <w:p w14:paraId="092E86B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8F3379B"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05A90B55"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41245D1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объем доступной услуги голосовой связи (минут), доступа в сеть Интернет (Гб)</w:t>
            </w:r>
          </w:p>
        </w:tc>
        <w:tc>
          <w:tcPr>
            <w:tcW w:w="652" w:type="dxa"/>
          </w:tcPr>
          <w:p w14:paraId="2B13674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26E3D0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A270EE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7738EF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7401B2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15E925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E6FBA9B" w14:textId="77777777" w:rsidTr="00904E7B">
        <w:trPr>
          <w:trHeight w:val="52"/>
          <w:jc w:val="center"/>
        </w:trPr>
        <w:tc>
          <w:tcPr>
            <w:tcW w:w="382" w:type="dxa"/>
            <w:vMerge/>
          </w:tcPr>
          <w:p w14:paraId="2A4DDE30"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851AF7B"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40C5C592"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7E393B3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доступ услуги голосовой связи (домашний регион, территория Российской Федерации,</w:t>
            </w:r>
          </w:p>
          <w:p w14:paraId="74A2A51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за пределами Российской Федерации − роуминг),</w:t>
            </w:r>
          </w:p>
        </w:tc>
        <w:tc>
          <w:tcPr>
            <w:tcW w:w="652" w:type="dxa"/>
          </w:tcPr>
          <w:p w14:paraId="1EA569C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AD8F20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FCAE45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5A6D4F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C44EF3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4B99982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58DE4B6" w14:textId="77777777" w:rsidTr="00904E7B">
        <w:trPr>
          <w:jc w:val="center"/>
        </w:trPr>
        <w:tc>
          <w:tcPr>
            <w:tcW w:w="382" w:type="dxa"/>
            <w:vMerge w:val="restart"/>
          </w:tcPr>
          <w:p w14:paraId="7F56B85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restart"/>
            <w:vAlign w:val="center"/>
          </w:tcPr>
          <w:p w14:paraId="3CEB520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tcPr>
          <w:p w14:paraId="2AB7923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5F712B7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доступ в сеть Интернет (Гб) (да / нет)</w:t>
            </w:r>
          </w:p>
        </w:tc>
        <w:tc>
          <w:tcPr>
            <w:tcW w:w="652" w:type="dxa"/>
          </w:tcPr>
          <w:p w14:paraId="139E164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2C980A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7595ED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A98EFB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832335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8E8C9A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69437AF" w14:textId="77777777" w:rsidTr="00904E7B">
        <w:trPr>
          <w:jc w:val="center"/>
        </w:trPr>
        <w:tc>
          <w:tcPr>
            <w:tcW w:w="382" w:type="dxa"/>
            <w:vMerge/>
          </w:tcPr>
          <w:p w14:paraId="5F8C056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9B8918C"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58B459C3"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19E466A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6A4211B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03ADA00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6E0CF29"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69782E96"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 4 тыс.</w:t>
            </w:r>
          </w:p>
        </w:tc>
        <w:tc>
          <w:tcPr>
            <w:tcW w:w="1475" w:type="dxa"/>
          </w:tcPr>
          <w:p w14:paraId="42A0106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1A2061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FCFEBC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C8F7FF4" w14:textId="77777777" w:rsidTr="00904E7B">
        <w:trPr>
          <w:trHeight w:val="2172"/>
          <w:jc w:val="center"/>
        </w:trPr>
        <w:tc>
          <w:tcPr>
            <w:tcW w:w="382" w:type="dxa"/>
            <w:vMerge w:val="restart"/>
            <w:vAlign w:val="center"/>
          </w:tcPr>
          <w:p w14:paraId="6F2915FA"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lastRenderedPageBreak/>
              <w:t>20.</w:t>
            </w:r>
          </w:p>
          <w:p w14:paraId="163D1D1F" w14:textId="77777777" w:rsidR="00904E7B" w:rsidRPr="00BE2D88" w:rsidRDefault="00904E7B" w:rsidP="00BE2D88">
            <w:pPr>
              <w:widowControl w:val="0"/>
              <w:autoSpaceDE w:val="0"/>
              <w:autoSpaceDN w:val="0"/>
              <w:adjustRightInd w:val="0"/>
              <w:spacing w:line="235" w:lineRule="auto"/>
              <w:jc w:val="center"/>
              <w:rPr>
                <w:spacing w:val="-22"/>
                <w:sz w:val="18"/>
                <w:szCs w:val="18"/>
              </w:rPr>
            </w:pPr>
          </w:p>
        </w:tc>
        <w:tc>
          <w:tcPr>
            <w:tcW w:w="993" w:type="dxa"/>
            <w:vMerge w:val="restart"/>
            <w:vAlign w:val="center"/>
          </w:tcPr>
          <w:p w14:paraId="4192E722" w14:textId="77777777" w:rsidR="00904E7B" w:rsidRPr="00BE2D88" w:rsidRDefault="00D0070B" w:rsidP="00BE2D88">
            <w:pPr>
              <w:widowControl w:val="0"/>
              <w:autoSpaceDE w:val="0"/>
              <w:autoSpaceDN w:val="0"/>
              <w:adjustRightInd w:val="0"/>
              <w:spacing w:line="235" w:lineRule="auto"/>
              <w:ind w:left="-43" w:right="-56"/>
              <w:jc w:val="center"/>
              <w:rPr>
                <w:spacing w:val="-8"/>
                <w:sz w:val="18"/>
                <w:szCs w:val="18"/>
              </w:rPr>
            </w:pPr>
            <w:hyperlink r:id="rId47" w:tooltip="consultantplus://offline/ref=A8D2407ABFD50DC7E34EA3844E9FDC90F13061CD3ABA3F4F957AFE2EEB0B62B7E43D648A916F7AB5A6AA195B3EEE4C997E9521336856E0C245SEQ" w:history="1">
              <w:r w:rsidR="00904E7B" w:rsidRPr="00BE2D88">
                <w:rPr>
                  <w:spacing w:val="-8"/>
                  <w:sz w:val="18"/>
                  <w:szCs w:val="18"/>
                </w:rPr>
                <w:t>61.20.30</w:t>
              </w:r>
            </w:hyperlink>
          </w:p>
          <w:p w14:paraId="3BB9D805" w14:textId="77777777" w:rsidR="00904E7B" w:rsidRPr="00BE2D88" w:rsidRDefault="00904E7B" w:rsidP="00BE2D88">
            <w:pPr>
              <w:widowControl w:val="0"/>
              <w:autoSpaceDE w:val="0"/>
              <w:autoSpaceDN w:val="0"/>
              <w:adjustRightInd w:val="0"/>
              <w:spacing w:line="235" w:lineRule="auto"/>
              <w:jc w:val="center"/>
              <w:rPr>
                <w:spacing w:val="-8"/>
                <w:sz w:val="18"/>
                <w:szCs w:val="18"/>
              </w:rPr>
            </w:pPr>
          </w:p>
        </w:tc>
        <w:tc>
          <w:tcPr>
            <w:tcW w:w="1431" w:type="dxa"/>
            <w:vAlign w:val="center"/>
          </w:tcPr>
          <w:p w14:paraId="63A11B6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w:t>
            </w:r>
          </w:p>
          <w:p w14:paraId="36A4DAE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передаче данных</w:t>
            </w:r>
          </w:p>
          <w:p w14:paraId="6D6E379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беспровод-ным телекомму-никационным сетям.</w:t>
            </w:r>
          </w:p>
          <w:p w14:paraId="38568E3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Пояснения</w:t>
            </w:r>
          </w:p>
          <w:p w14:paraId="6B9BAEF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требуемой услуге:</w:t>
            </w:r>
          </w:p>
        </w:tc>
        <w:tc>
          <w:tcPr>
            <w:tcW w:w="1275" w:type="dxa"/>
            <w:vAlign w:val="center"/>
          </w:tcPr>
          <w:p w14:paraId="4E94671D"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652" w:type="dxa"/>
            <w:vAlign w:val="center"/>
          </w:tcPr>
          <w:p w14:paraId="2E44A9A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1B2DA85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419FD35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2B7AAFB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1CB4629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4F37038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E56BDA9" w14:textId="77777777" w:rsidTr="00904E7B">
        <w:trPr>
          <w:trHeight w:val="440"/>
          <w:jc w:val="center"/>
        </w:trPr>
        <w:tc>
          <w:tcPr>
            <w:tcW w:w="382" w:type="dxa"/>
            <w:vMerge/>
            <w:vAlign w:val="center"/>
          </w:tcPr>
          <w:p w14:paraId="782C7DAB"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DDDF4A4"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Align w:val="center"/>
          </w:tcPr>
          <w:p w14:paraId="26FF2A9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услуга связи</w:t>
            </w:r>
          </w:p>
          <w:p w14:paraId="2611DC1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ноутбуков</w:t>
            </w:r>
          </w:p>
        </w:tc>
        <w:tc>
          <w:tcPr>
            <w:tcW w:w="1275" w:type="dxa"/>
            <w:vAlign w:val="center"/>
          </w:tcPr>
          <w:p w14:paraId="1635342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121E6ED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348E400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503B79A0"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 4 тыс.</w:t>
            </w:r>
          </w:p>
        </w:tc>
        <w:tc>
          <w:tcPr>
            <w:tcW w:w="1475" w:type="dxa"/>
            <w:vAlign w:val="center"/>
          </w:tcPr>
          <w:p w14:paraId="14B5DF9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204F965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28479CC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F708443" w14:textId="77777777" w:rsidTr="00904E7B">
        <w:trPr>
          <w:trHeight w:val="877"/>
          <w:jc w:val="center"/>
        </w:trPr>
        <w:tc>
          <w:tcPr>
            <w:tcW w:w="382" w:type="dxa"/>
            <w:vMerge/>
            <w:vAlign w:val="center"/>
          </w:tcPr>
          <w:p w14:paraId="40B6D2C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40C1536B"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Align w:val="center"/>
          </w:tcPr>
          <w:p w14:paraId="53AA070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услуга связи</w:t>
            </w:r>
          </w:p>
          <w:p w14:paraId="3CDBE172"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для планшетных компьютеров</w:t>
            </w:r>
          </w:p>
        </w:tc>
        <w:tc>
          <w:tcPr>
            <w:tcW w:w="1275" w:type="dxa"/>
            <w:vAlign w:val="center"/>
          </w:tcPr>
          <w:p w14:paraId="5A64A6B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625C54D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0B302D0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523B31DD"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w:t>
            </w:r>
          </w:p>
          <w:p w14:paraId="43F4D575"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 4 тыс.</w:t>
            </w:r>
          </w:p>
        </w:tc>
        <w:tc>
          <w:tcPr>
            <w:tcW w:w="1475" w:type="dxa"/>
            <w:vAlign w:val="center"/>
          </w:tcPr>
          <w:p w14:paraId="22ADD21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01621F2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2C52616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7F61396" w14:textId="77777777" w:rsidTr="00904E7B">
        <w:trPr>
          <w:trHeight w:val="1618"/>
          <w:jc w:val="center"/>
        </w:trPr>
        <w:tc>
          <w:tcPr>
            <w:tcW w:w="382" w:type="dxa"/>
            <w:vMerge w:val="restart"/>
            <w:vAlign w:val="center"/>
          </w:tcPr>
          <w:p w14:paraId="4A8EF8BC"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21.</w:t>
            </w:r>
          </w:p>
          <w:p w14:paraId="69E9263A" w14:textId="77777777" w:rsidR="00904E7B" w:rsidRPr="00BE2D88" w:rsidRDefault="00904E7B" w:rsidP="00BE2D88">
            <w:pPr>
              <w:widowControl w:val="0"/>
              <w:autoSpaceDE w:val="0"/>
              <w:autoSpaceDN w:val="0"/>
              <w:adjustRightInd w:val="0"/>
              <w:spacing w:line="235" w:lineRule="auto"/>
              <w:jc w:val="center"/>
              <w:rPr>
                <w:spacing w:val="-22"/>
                <w:sz w:val="18"/>
                <w:szCs w:val="18"/>
              </w:rPr>
            </w:pPr>
          </w:p>
        </w:tc>
        <w:tc>
          <w:tcPr>
            <w:tcW w:w="993" w:type="dxa"/>
            <w:vMerge w:val="restart"/>
            <w:vAlign w:val="center"/>
          </w:tcPr>
          <w:p w14:paraId="306C686C" w14:textId="77777777" w:rsidR="00904E7B" w:rsidRPr="00BE2D88" w:rsidRDefault="00D0070B" w:rsidP="00BE2D88">
            <w:pPr>
              <w:widowControl w:val="0"/>
              <w:autoSpaceDE w:val="0"/>
              <w:autoSpaceDN w:val="0"/>
              <w:adjustRightInd w:val="0"/>
              <w:spacing w:line="235" w:lineRule="auto"/>
              <w:ind w:left="-69"/>
              <w:jc w:val="center"/>
              <w:rPr>
                <w:spacing w:val="-8"/>
                <w:sz w:val="18"/>
                <w:szCs w:val="18"/>
              </w:rPr>
            </w:pPr>
            <w:hyperlink r:id="rId48" w:tooltip="consultantplus://offline/ref=A8D2407ABFD50DC7E34EA3844E9FDC90F13061CD3ABA3F4F957AFE2EEB0B62B7E43D648A916F7AB4A4AA195B3EEE4C997E9521336856E0C245SEQ" w:history="1">
              <w:r w:rsidR="00904E7B" w:rsidRPr="00BE2D88">
                <w:rPr>
                  <w:spacing w:val="-8"/>
                  <w:sz w:val="18"/>
                  <w:szCs w:val="18"/>
                </w:rPr>
                <w:t>61.20.42</w:t>
              </w:r>
            </w:hyperlink>
          </w:p>
          <w:p w14:paraId="49EEB98C" w14:textId="77777777" w:rsidR="00904E7B" w:rsidRPr="00BE2D88" w:rsidRDefault="00904E7B" w:rsidP="00BE2D88">
            <w:pPr>
              <w:widowControl w:val="0"/>
              <w:autoSpaceDE w:val="0"/>
              <w:autoSpaceDN w:val="0"/>
              <w:adjustRightInd w:val="0"/>
              <w:spacing w:line="235" w:lineRule="auto"/>
              <w:jc w:val="center"/>
              <w:rPr>
                <w:spacing w:val="-8"/>
                <w:sz w:val="18"/>
                <w:szCs w:val="18"/>
              </w:rPr>
            </w:pPr>
          </w:p>
        </w:tc>
        <w:tc>
          <w:tcPr>
            <w:tcW w:w="1431" w:type="dxa"/>
            <w:vAlign w:val="center"/>
          </w:tcPr>
          <w:p w14:paraId="6651002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w:t>
            </w:r>
          </w:p>
          <w:p w14:paraId="4C80DA2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широкополос-ному доступу</w:t>
            </w:r>
          </w:p>
          <w:p w14:paraId="063CC94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 сети Интернет по беспроводным сетям.</w:t>
            </w:r>
          </w:p>
          <w:p w14:paraId="65037A5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Пояснения</w:t>
            </w:r>
          </w:p>
          <w:p w14:paraId="517966F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требуемой услуге:</w:t>
            </w:r>
          </w:p>
          <w:p w14:paraId="3970329A"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vAlign w:val="center"/>
          </w:tcPr>
          <w:p w14:paraId="2052171D"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652" w:type="dxa"/>
            <w:vAlign w:val="center"/>
          </w:tcPr>
          <w:p w14:paraId="084D6CD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1D55E5A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0358E8B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04E4067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3AD93BE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3ADCE97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BD94B92" w14:textId="77777777" w:rsidTr="00904E7B">
        <w:trPr>
          <w:trHeight w:val="640"/>
          <w:jc w:val="center"/>
        </w:trPr>
        <w:tc>
          <w:tcPr>
            <w:tcW w:w="382" w:type="dxa"/>
            <w:vMerge/>
          </w:tcPr>
          <w:p w14:paraId="465A3DA7"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EFC198C"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Align w:val="center"/>
          </w:tcPr>
          <w:p w14:paraId="786CB63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услуга связи</w:t>
            </w:r>
          </w:p>
          <w:p w14:paraId="7D97828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ноутбуков</w:t>
            </w:r>
          </w:p>
          <w:p w14:paraId="3878069B"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6FA248B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3FCD721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479EF13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379987EE"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 4 тыс.</w:t>
            </w:r>
          </w:p>
        </w:tc>
        <w:tc>
          <w:tcPr>
            <w:tcW w:w="1475" w:type="dxa"/>
            <w:vAlign w:val="center"/>
          </w:tcPr>
          <w:p w14:paraId="180075F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64BABA5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6A8C1A4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DE9CEAB" w14:textId="77777777" w:rsidTr="00904E7B">
        <w:trPr>
          <w:trHeight w:val="70"/>
          <w:jc w:val="center"/>
        </w:trPr>
        <w:tc>
          <w:tcPr>
            <w:tcW w:w="382" w:type="dxa"/>
            <w:vMerge/>
          </w:tcPr>
          <w:p w14:paraId="7A34ECD6"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B6ED4E9"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Align w:val="center"/>
          </w:tcPr>
          <w:p w14:paraId="45EAE28F"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услуга связи</w:t>
            </w:r>
          </w:p>
          <w:p w14:paraId="5F0261B6"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для планшетных компьютеров</w:t>
            </w:r>
          </w:p>
        </w:tc>
        <w:tc>
          <w:tcPr>
            <w:tcW w:w="1275" w:type="dxa"/>
            <w:vAlign w:val="center"/>
          </w:tcPr>
          <w:p w14:paraId="796B742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2A550C9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1BD0A45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2E3D933F"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Не более 4 тыс.</w:t>
            </w:r>
          </w:p>
        </w:tc>
        <w:tc>
          <w:tcPr>
            <w:tcW w:w="1475" w:type="dxa"/>
            <w:vAlign w:val="center"/>
          </w:tcPr>
          <w:p w14:paraId="0B46921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2D5FF4D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553FDC0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5C71180" w14:textId="77777777" w:rsidTr="00904E7B">
        <w:trPr>
          <w:trHeight w:val="30"/>
          <w:jc w:val="center"/>
        </w:trPr>
        <w:tc>
          <w:tcPr>
            <w:tcW w:w="382" w:type="dxa"/>
            <w:vMerge w:val="restart"/>
            <w:vAlign w:val="center"/>
          </w:tcPr>
          <w:p w14:paraId="5DAA37D5"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22.</w:t>
            </w:r>
          </w:p>
        </w:tc>
        <w:tc>
          <w:tcPr>
            <w:tcW w:w="993" w:type="dxa"/>
            <w:vMerge w:val="restart"/>
            <w:vAlign w:val="center"/>
          </w:tcPr>
          <w:p w14:paraId="662CCBAE" w14:textId="77777777" w:rsidR="00904E7B" w:rsidRPr="00BE2D88" w:rsidRDefault="00D0070B" w:rsidP="00BE2D88">
            <w:pPr>
              <w:widowControl w:val="0"/>
              <w:autoSpaceDE w:val="0"/>
              <w:autoSpaceDN w:val="0"/>
              <w:adjustRightInd w:val="0"/>
              <w:spacing w:line="235" w:lineRule="auto"/>
              <w:ind w:left="-69"/>
              <w:jc w:val="center"/>
              <w:rPr>
                <w:spacing w:val="-8"/>
                <w:sz w:val="18"/>
                <w:szCs w:val="18"/>
              </w:rPr>
            </w:pPr>
            <w:hyperlink r:id="rId49" w:tooltip="consultantplus://offline/ref=A8D2407ABFD50DC7E34EA3844E9FDC90F13061CD3ABA3F4F957AFE2EEB0B62B7E43D648A916D7EB5A1AA195B3EEE4C997E9521336856E0C245SEQ" w:history="1">
              <w:r w:rsidR="00904E7B" w:rsidRPr="00BE2D88">
                <w:rPr>
                  <w:spacing w:val="-8"/>
                  <w:sz w:val="18"/>
                  <w:szCs w:val="18"/>
                </w:rPr>
                <w:t>77.11.10</w:t>
              </w:r>
            </w:hyperlink>
          </w:p>
        </w:tc>
        <w:tc>
          <w:tcPr>
            <w:tcW w:w="1431" w:type="dxa"/>
            <w:vMerge w:val="restart"/>
            <w:vAlign w:val="center"/>
          </w:tcPr>
          <w:p w14:paraId="5F8EC23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 по аренде и лизингу легковых автомобилей</w:t>
            </w:r>
          </w:p>
          <w:p w14:paraId="02BE1A1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и легких                                 (не более 3,5 т) автотранспорт-ных средств</w:t>
            </w:r>
          </w:p>
          <w:p w14:paraId="51FCABB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без водителя. Пояснения</w:t>
            </w:r>
          </w:p>
          <w:p w14:paraId="65547BE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требуемой услуге: услуга</w:t>
            </w:r>
          </w:p>
          <w:p w14:paraId="75211C8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аренде</w:t>
            </w:r>
          </w:p>
          <w:p w14:paraId="12509DA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 лизингу легковых автомобилей</w:t>
            </w:r>
          </w:p>
          <w:p w14:paraId="39BC8FB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без водителя</w:t>
            </w:r>
          </w:p>
        </w:tc>
        <w:tc>
          <w:tcPr>
            <w:tcW w:w="1275" w:type="dxa"/>
            <w:vAlign w:val="center"/>
          </w:tcPr>
          <w:p w14:paraId="11E34CD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мощность двигателя автомобиля</w:t>
            </w:r>
          </w:p>
        </w:tc>
        <w:tc>
          <w:tcPr>
            <w:tcW w:w="652" w:type="dxa"/>
            <w:vAlign w:val="center"/>
          </w:tcPr>
          <w:p w14:paraId="580754EE" w14:textId="77777777" w:rsidR="00904E7B" w:rsidRPr="00BE2D88" w:rsidRDefault="00D0070B" w:rsidP="00BE2D88">
            <w:pPr>
              <w:widowControl w:val="0"/>
              <w:autoSpaceDE w:val="0"/>
              <w:autoSpaceDN w:val="0"/>
              <w:adjustRightInd w:val="0"/>
              <w:spacing w:line="235" w:lineRule="auto"/>
              <w:jc w:val="center"/>
              <w:rPr>
                <w:spacing w:val="-4"/>
                <w:sz w:val="18"/>
                <w:szCs w:val="18"/>
              </w:rPr>
            </w:pPr>
            <w:hyperlink r:id="rId50" w:tooltip="consultantplus://offline/ref=A8D2407ABFD50DC7E34EA3844E9FDC90F13164C939BA3F4F957AFE2EEB0B62B7E43D648A926F76B8A3AA195B3EEE4C997E9521336856E0C245SEQ" w:history="1">
              <w:r w:rsidR="00904E7B" w:rsidRPr="00BE2D88">
                <w:rPr>
                  <w:spacing w:val="-4"/>
                  <w:sz w:val="18"/>
                  <w:szCs w:val="18"/>
                </w:rPr>
                <w:t>251</w:t>
              </w:r>
            </w:hyperlink>
          </w:p>
        </w:tc>
        <w:tc>
          <w:tcPr>
            <w:tcW w:w="1036" w:type="dxa"/>
            <w:vAlign w:val="center"/>
          </w:tcPr>
          <w:p w14:paraId="2C52083A" w14:textId="77777777" w:rsidR="00904E7B" w:rsidRPr="00BE2D88" w:rsidRDefault="00904E7B" w:rsidP="00BE2D88">
            <w:pPr>
              <w:spacing w:line="235" w:lineRule="auto"/>
              <w:jc w:val="center"/>
              <w:rPr>
                <w:spacing w:val="-4"/>
                <w:sz w:val="18"/>
                <w:szCs w:val="18"/>
              </w:rPr>
            </w:pPr>
            <w:r w:rsidRPr="00BE2D88">
              <w:rPr>
                <w:spacing w:val="-4"/>
                <w:sz w:val="18"/>
                <w:szCs w:val="18"/>
              </w:rPr>
              <w:t>Лошадиная сила</w:t>
            </w:r>
          </w:p>
        </w:tc>
        <w:tc>
          <w:tcPr>
            <w:tcW w:w="1232" w:type="dxa"/>
            <w:vAlign w:val="center"/>
          </w:tcPr>
          <w:p w14:paraId="621263C6"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 xml:space="preserve">Не более </w:t>
            </w:r>
          </w:p>
          <w:p w14:paraId="768A8070"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4"/>
                <w:sz w:val="18"/>
                <w:szCs w:val="18"/>
              </w:rPr>
              <w:t>200</w:t>
            </w:r>
          </w:p>
        </w:tc>
        <w:tc>
          <w:tcPr>
            <w:tcW w:w="1475" w:type="dxa"/>
            <w:vAlign w:val="center"/>
          </w:tcPr>
          <w:p w14:paraId="3A6E3CE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32233945" w14:textId="77777777" w:rsidR="00904E7B" w:rsidRPr="00BE2D88" w:rsidRDefault="00904E7B" w:rsidP="00BE2D88">
            <w:pPr>
              <w:spacing w:line="235" w:lineRule="auto"/>
              <w:jc w:val="center"/>
              <w:rPr>
                <w:spacing w:val="-4"/>
                <w:sz w:val="18"/>
                <w:szCs w:val="18"/>
              </w:rPr>
            </w:pPr>
          </w:p>
        </w:tc>
        <w:tc>
          <w:tcPr>
            <w:tcW w:w="2976" w:type="dxa"/>
            <w:vAlign w:val="center"/>
          </w:tcPr>
          <w:p w14:paraId="0C58CD42" w14:textId="77777777" w:rsidR="00904E7B" w:rsidRPr="00BE2D88" w:rsidRDefault="00904E7B" w:rsidP="00BE2D88">
            <w:pPr>
              <w:spacing w:line="235" w:lineRule="auto"/>
              <w:jc w:val="center"/>
              <w:rPr>
                <w:spacing w:val="-4"/>
                <w:sz w:val="18"/>
                <w:szCs w:val="18"/>
              </w:rPr>
            </w:pPr>
          </w:p>
        </w:tc>
      </w:tr>
      <w:tr w:rsidR="00904E7B" w:rsidRPr="00BE2D88" w14:paraId="26A81255" w14:textId="77777777" w:rsidTr="00904E7B">
        <w:trPr>
          <w:trHeight w:val="30"/>
          <w:jc w:val="center"/>
        </w:trPr>
        <w:tc>
          <w:tcPr>
            <w:tcW w:w="382" w:type="dxa"/>
            <w:vMerge/>
            <w:vAlign w:val="center"/>
          </w:tcPr>
          <w:p w14:paraId="00F74202"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28ABE66C"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65B390B4"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34C33C1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тип коробки </w:t>
            </w:r>
            <w:r w:rsidRPr="00BE2D88">
              <w:rPr>
                <w:spacing w:val="-6"/>
                <w:sz w:val="18"/>
                <w:szCs w:val="18"/>
              </w:rPr>
              <w:lastRenderedPageBreak/>
              <w:t>передач автомобиля</w:t>
            </w:r>
          </w:p>
        </w:tc>
        <w:tc>
          <w:tcPr>
            <w:tcW w:w="652" w:type="dxa"/>
            <w:vAlign w:val="center"/>
          </w:tcPr>
          <w:p w14:paraId="40E4454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104253E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5B9913E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1A9DD9C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34B8F5C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36BA5DA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C57FEB8" w14:textId="77777777" w:rsidTr="00904E7B">
        <w:trPr>
          <w:trHeight w:val="1976"/>
          <w:jc w:val="center"/>
        </w:trPr>
        <w:tc>
          <w:tcPr>
            <w:tcW w:w="382" w:type="dxa"/>
            <w:vMerge/>
            <w:vAlign w:val="center"/>
          </w:tcPr>
          <w:p w14:paraId="18D41CF9"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C684AFC"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681166CF"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7EA1F50D"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 автомобиля</w:t>
            </w:r>
          </w:p>
        </w:tc>
        <w:tc>
          <w:tcPr>
            <w:tcW w:w="652" w:type="dxa"/>
            <w:vAlign w:val="center"/>
          </w:tcPr>
          <w:p w14:paraId="2642FC7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72DC4E1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08AD125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72A6483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702E067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30BA764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7D86EC4" w14:textId="77777777" w:rsidTr="00904E7B">
        <w:trPr>
          <w:trHeight w:val="30"/>
          <w:jc w:val="center"/>
        </w:trPr>
        <w:tc>
          <w:tcPr>
            <w:tcW w:w="382" w:type="dxa"/>
            <w:vMerge/>
            <w:vAlign w:val="center"/>
          </w:tcPr>
          <w:p w14:paraId="56D3C7E3"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5A830C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vAlign w:val="center"/>
          </w:tcPr>
          <w:p w14:paraId="7064DA1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услуга по аренде и лизингу легких                 (до 3,5 т) автотранспорт-ных средств</w:t>
            </w:r>
          </w:p>
          <w:p w14:paraId="680EEE2E"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без водителя</w:t>
            </w:r>
          </w:p>
        </w:tc>
        <w:tc>
          <w:tcPr>
            <w:tcW w:w="1275" w:type="dxa"/>
            <w:vAlign w:val="center"/>
          </w:tcPr>
          <w:p w14:paraId="1FD44E7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мощность двигателя</w:t>
            </w:r>
          </w:p>
        </w:tc>
        <w:tc>
          <w:tcPr>
            <w:tcW w:w="652" w:type="dxa"/>
            <w:vAlign w:val="center"/>
          </w:tcPr>
          <w:p w14:paraId="2ED36A2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7F9C06B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1FBBD08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033B06A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0A7A54E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1218433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A4E5E52" w14:textId="77777777" w:rsidTr="00904E7B">
        <w:trPr>
          <w:trHeight w:val="30"/>
          <w:jc w:val="center"/>
        </w:trPr>
        <w:tc>
          <w:tcPr>
            <w:tcW w:w="382" w:type="dxa"/>
            <w:vMerge/>
            <w:vAlign w:val="center"/>
          </w:tcPr>
          <w:p w14:paraId="551E2A35"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146230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7ABB5D7F"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00FEBEB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тип коробки передач</w:t>
            </w:r>
          </w:p>
        </w:tc>
        <w:tc>
          <w:tcPr>
            <w:tcW w:w="652" w:type="dxa"/>
            <w:vAlign w:val="center"/>
          </w:tcPr>
          <w:p w14:paraId="47E6140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609AD27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2E8A067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0025C84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44816AF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33F071E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B4615A2" w14:textId="77777777" w:rsidTr="00904E7B">
        <w:trPr>
          <w:trHeight w:val="30"/>
          <w:jc w:val="center"/>
        </w:trPr>
        <w:tc>
          <w:tcPr>
            <w:tcW w:w="382" w:type="dxa"/>
            <w:vMerge/>
            <w:vAlign w:val="center"/>
          </w:tcPr>
          <w:p w14:paraId="1B853A7F"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6121D148"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6966AB5E"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22C92AC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комплектация</w:t>
            </w:r>
          </w:p>
        </w:tc>
        <w:tc>
          <w:tcPr>
            <w:tcW w:w="652" w:type="dxa"/>
            <w:vAlign w:val="center"/>
          </w:tcPr>
          <w:p w14:paraId="1A7B419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05908FF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15EF69C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1CB9742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11A9978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3226884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00FF866" w14:textId="77777777" w:rsidTr="00904E7B">
        <w:trPr>
          <w:trHeight w:val="30"/>
          <w:jc w:val="center"/>
        </w:trPr>
        <w:tc>
          <w:tcPr>
            <w:tcW w:w="382" w:type="dxa"/>
            <w:vMerge/>
            <w:vAlign w:val="center"/>
          </w:tcPr>
          <w:p w14:paraId="1AB8B089"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3A593297"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0AF694E3"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30BA8DA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vAlign w:val="center"/>
          </w:tcPr>
          <w:p w14:paraId="7FD7FFB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vAlign w:val="center"/>
          </w:tcPr>
          <w:p w14:paraId="1C79684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vAlign w:val="center"/>
          </w:tcPr>
          <w:p w14:paraId="78A2DF3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vAlign w:val="center"/>
          </w:tcPr>
          <w:p w14:paraId="1B5AE06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vAlign w:val="center"/>
          </w:tcPr>
          <w:p w14:paraId="085FC6E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vAlign w:val="center"/>
          </w:tcPr>
          <w:p w14:paraId="5D5F676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1F95C6E" w14:textId="77777777" w:rsidTr="00904E7B">
        <w:trPr>
          <w:trHeight w:val="70"/>
          <w:jc w:val="center"/>
        </w:trPr>
        <w:tc>
          <w:tcPr>
            <w:tcW w:w="382" w:type="dxa"/>
            <w:vAlign w:val="center"/>
          </w:tcPr>
          <w:p w14:paraId="6FB92A2F"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23.</w:t>
            </w:r>
          </w:p>
        </w:tc>
        <w:tc>
          <w:tcPr>
            <w:tcW w:w="993" w:type="dxa"/>
            <w:vAlign w:val="center"/>
          </w:tcPr>
          <w:p w14:paraId="2D9431B4" w14:textId="77777777" w:rsidR="00904E7B" w:rsidRPr="00BE2D88" w:rsidRDefault="00D0070B" w:rsidP="00BE2D88">
            <w:pPr>
              <w:widowControl w:val="0"/>
              <w:autoSpaceDE w:val="0"/>
              <w:autoSpaceDN w:val="0"/>
              <w:adjustRightInd w:val="0"/>
              <w:spacing w:line="235" w:lineRule="auto"/>
              <w:ind w:left="-185" w:firstLine="116"/>
              <w:jc w:val="center"/>
              <w:rPr>
                <w:spacing w:val="-8"/>
                <w:sz w:val="18"/>
                <w:szCs w:val="18"/>
              </w:rPr>
            </w:pPr>
            <w:hyperlink r:id="rId51" w:tooltip="consultantplus://offline/ref=A8D2407ABFD50DC7E34EA3844E9FDC90F13061CD3ABA3F4F957AFE2EEB0B62B7E43D648A916F7EBBA2AA195B3EEE4C997E9521336856E0C245SEQ" w:history="1">
              <w:r w:rsidR="00904E7B" w:rsidRPr="00BE2D88">
                <w:rPr>
                  <w:spacing w:val="-8"/>
                  <w:sz w:val="18"/>
                  <w:szCs w:val="18"/>
                </w:rPr>
                <w:t>58.29.13</w:t>
              </w:r>
            </w:hyperlink>
          </w:p>
        </w:tc>
        <w:tc>
          <w:tcPr>
            <w:tcW w:w="1431" w:type="dxa"/>
            <w:vAlign w:val="center"/>
          </w:tcPr>
          <w:p w14:paraId="29439E2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Обеспечение программное</w:t>
            </w:r>
          </w:p>
          <w:p w14:paraId="22164CB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администрирова-ния баз данных на электронном носителе. Пояснения</w:t>
            </w:r>
          </w:p>
          <w:p w14:paraId="4C8A554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требуемой продукции: системы управления базами данных</w:t>
            </w:r>
          </w:p>
        </w:tc>
        <w:tc>
          <w:tcPr>
            <w:tcW w:w="1275" w:type="dxa"/>
            <w:vAlign w:val="center"/>
          </w:tcPr>
          <w:p w14:paraId="71F5AF1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стоимость годового владения программным обеспечением (включая договоры технической поддержки, обслуживания, сервисные договоры)</w:t>
            </w:r>
          </w:p>
          <w:p w14:paraId="794A4D8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из расчета</w:t>
            </w:r>
          </w:p>
          <w:p w14:paraId="328D4E5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на одного пользователя</w:t>
            </w:r>
          </w:p>
          <w:p w14:paraId="720279A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 течение всего срока службы</w:t>
            </w:r>
          </w:p>
        </w:tc>
        <w:tc>
          <w:tcPr>
            <w:tcW w:w="652" w:type="dxa"/>
            <w:vAlign w:val="center"/>
          </w:tcPr>
          <w:p w14:paraId="6400E72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1B0E97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4AF8237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C7635E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4DFF6B7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5ACA67B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BA9591F" w14:textId="77777777" w:rsidTr="00904E7B">
        <w:trPr>
          <w:trHeight w:val="105"/>
          <w:jc w:val="center"/>
        </w:trPr>
        <w:tc>
          <w:tcPr>
            <w:tcW w:w="382" w:type="dxa"/>
            <w:vMerge w:val="restart"/>
          </w:tcPr>
          <w:p w14:paraId="765B9AFC"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restart"/>
            <w:vAlign w:val="center"/>
          </w:tcPr>
          <w:p w14:paraId="3355AA23"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restart"/>
          </w:tcPr>
          <w:p w14:paraId="786CCC77"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00ECE39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общая сумма </w:t>
            </w:r>
            <w:r w:rsidRPr="00BE2D88">
              <w:rPr>
                <w:spacing w:val="-6"/>
                <w:sz w:val="18"/>
                <w:szCs w:val="18"/>
              </w:rPr>
              <w:lastRenderedPageBreak/>
              <w:t>выплат по лицензионным и иным договорам (независимо от вида договора), отчислений в пользу иностранных юридических и физических лиц</w:t>
            </w:r>
          </w:p>
        </w:tc>
        <w:tc>
          <w:tcPr>
            <w:tcW w:w="652" w:type="dxa"/>
          </w:tcPr>
          <w:p w14:paraId="1AE3391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A114A0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450948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25F4C9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D0AD00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2DB8C7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30EF593D" w14:textId="77777777" w:rsidTr="00904E7B">
        <w:trPr>
          <w:trHeight w:val="105"/>
          <w:jc w:val="center"/>
        </w:trPr>
        <w:tc>
          <w:tcPr>
            <w:tcW w:w="382" w:type="dxa"/>
            <w:vMerge/>
          </w:tcPr>
          <w:p w14:paraId="6ACCDF91"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0A99E55"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tcPr>
          <w:p w14:paraId="162C0902"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32625B4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0255A76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B044C7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EF5A16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103EFF0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5BC9C7D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704745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990358C" w14:textId="77777777" w:rsidTr="00904E7B">
        <w:trPr>
          <w:trHeight w:val="70"/>
          <w:jc w:val="center"/>
        </w:trPr>
        <w:tc>
          <w:tcPr>
            <w:tcW w:w="382" w:type="dxa"/>
            <w:vMerge w:val="restart"/>
            <w:vAlign w:val="center"/>
          </w:tcPr>
          <w:p w14:paraId="693F3EC4"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24.</w:t>
            </w:r>
          </w:p>
        </w:tc>
        <w:tc>
          <w:tcPr>
            <w:tcW w:w="993" w:type="dxa"/>
            <w:vMerge w:val="restart"/>
            <w:vAlign w:val="center"/>
          </w:tcPr>
          <w:p w14:paraId="3A57DB97" w14:textId="77777777" w:rsidR="00904E7B" w:rsidRPr="00BE2D88" w:rsidRDefault="00D0070B" w:rsidP="00BE2D88">
            <w:pPr>
              <w:widowControl w:val="0"/>
              <w:autoSpaceDE w:val="0"/>
              <w:autoSpaceDN w:val="0"/>
              <w:adjustRightInd w:val="0"/>
              <w:spacing w:line="235" w:lineRule="auto"/>
              <w:ind w:left="-69"/>
              <w:jc w:val="center"/>
              <w:rPr>
                <w:spacing w:val="-8"/>
                <w:sz w:val="18"/>
                <w:szCs w:val="18"/>
              </w:rPr>
            </w:pPr>
            <w:hyperlink r:id="rId52" w:tooltip="consultantplus://offline/ref=A8D2407ABFD50DC7E34EA3844E9FDC90F13061CD3ABA3F4F957AFE2EEB0B62B7E43D648A916F7EBAA2AA195B3EEE4C997E9521336856E0C245SEQ" w:history="1">
              <w:r w:rsidR="00904E7B" w:rsidRPr="00BE2D88">
                <w:rPr>
                  <w:spacing w:val="-8"/>
                  <w:sz w:val="18"/>
                  <w:szCs w:val="18"/>
                </w:rPr>
                <w:t>58.29.21</w:t>
              </w:r>
            </w:hyperlink>
          </w:p>
        </w:tc>
        <w:tc>
          <w:tcPr>
            <w:tcW w:w="1431" w:type="dxa"/>
            <w:vMerge w:val="restart"/>
            <w:vAlign w:val="center"/>
          </w:tcPr>
          <w:p w14:paraId="57900965"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Приложения общие</w:t>
            </w:r>
          </w:p>
          <w:p w14:paraId="4BC543D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повышения эффективности бизнеса</w:t>
            </w:r>
          </w:p>
          <w:p w14:paraId="69C8EC1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 приложения</w:t>
            </w:r>
          </w:p>
          <w:p w14:paraId="5C153B4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домашнего пользования, отдельно реализуемые. Пояснения</w:t>
            </w:r>
          </w:p>
          <w:p w14:paraId="358F798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требуемой продукции: офисные приложения</w:t>
            </w:r>
          </w:p>
        </w:tc>
        <w:tc>
          <w:tcPr>
            <w:tcW w:w="1275" w:type="dxa"/>
            <w:vAlign w:val="center"/>
          </w:tcPr>
          <w:p w14:paraId="5C369B2B"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совместимость с системами межведомст-венного электронного документообо-рота (МЭДО)</w:t>
            </w:r>
          </w:p>
          <w:p w14:paraId="35EB9A0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(да / нет)</w:t>
            </w:r>
          </w:p>
        </w:tc>
        <w:tc>
          <w:tcPr>
            <w:tcW w:w="652" w:type="dxa"/>
          </w:tcPr>
          <w:p w14:paraId="2A80335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33D762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7EB8EB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2CDD6D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DB70AD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42267CD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B984F03" w14:textId="77777777" w:rsidTr="00904E7B">
        <w:trPr>
          <w:trHeight w:val="70"/>
          <w:jc w:val="center"/>
        </w:trPr>
        <w:tc>
          <w:tcPr>
            <w:tcW w:w="382" w:type="dxa"/>
            <w:vMerge/>
          </w:tcPr>
          <w:p w14:paraId="0C6315DA"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504A0571"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42BF9133"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4A32208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поддержи-ваемые типы данных, текстовые</w:t>
            </w:r>
          </w:p>
          <w:p w14:paraId="0015B994"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 графические возможности приложения</w:t>
            </w:r>
          </w:p>
        </w:tc>
        <w:tc>
          <w:tcPr>
            <w:tcW w:w="652" w:type="dxa"/>
          </w:tcPr>
          <w:p w14:paraId="5C7D058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34A170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0C62999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DAA660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4D1A162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CCFD12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54BCA496" w14:textId="77777777" w:rsidTr="00904E7B">
        <w:trPr>
          <w:trHeight w:val="810"/>
          <w:jc w:val="center"/>
        </w:trPr>
        <w:tc>
          <w:tcPr>
            <w:tcW w:w="382" w:type="dxa"/>
            <w:vMerge/>
          </w:tcPr>
          <w:p w14:paraId="2D1C119D"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28DC809D"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2E3ED2F0"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3B2F1B1A"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соответствие Федеральному </w:t>
            </w:r>
            <w:hyperlink r:id="rId53" w:tooltip="consultantplus://offline/ref=A8D2407ABFD50DC7E34EA3844E9FDC90F1366CCA3ABE3F4F957AFE2EEB0B62B7F63D3C86926C60BCA3BF4F0A784BS8Q" w:history="1">
              <w:r w:rsidRPr="00BE2D88">
                <w:rPr>
                  <w:spacing w:val="-6"/>
                  <w:sz w:val="18"/>
                  <w:szCs w:val="18"/>
                </w:rPr>
                <w:t>закону</w:t>
              </w:r>
            </w:hyperlink>
          </w:p>
          <w:p w14:paraId="192F8D1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от 27 июля  2006 года</w:t>
            </w:r>
          </w:p>
          <w:p w14:paraId="50445A43"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152-ФЗ</w:t>
            </w:r>
          </w:p>
          <w:p w14:paraId="69478AF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«О персональ-ных данных» приложений, содержащих персональные </w:t>
            </w:r>
            <w:r w:rsidRPr="00BE2D88">
              <w:rPr>
                <w:spacing w:val="-6"/>
                <w:sz w:val="18"/>
                <w:szCs w:val="18"/>
              </w:rPr>
              <w:lastRenderedPageBreak/>
              <w:t>данные</w:t>
            </w:r>
          </w:p>
          <w:p w14:paraId="78AA07C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(да / нет)</w:t>
            </w:r>
          </w:p>
        </w:tc>
        <w:tc>
          <w:tcPr>
            <w:tcW w:w="652" w:type="dxa"/>
          </w:tcPr>
          <w:p w14:paraId="2DF9616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531A1C2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BB71AC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A8AFB8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0DFCBC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499361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2E686B4C" w14:textId="77777777" w:rsidTr="00904E7B">
        <w:trPr>
          <w:trHeight w:val="311"/>
          <w:jc w:val="center"/>
        </w:trPr>
        <w:tc>
          <w:tcPr>
            <w:tcW w:w="382" w:type="dxa"/>
          </w:tcPr>
          <w:p w14:paraId="6402E9FA" w14:textId="77777777" w:rsidR="00904E7B" w:rsidRPr="00BE2D88" w:rsidRDefault="00904E7B" w:rsidP="00BE2D88">
            <w:pPr>
              <w:widowControl w:val="0"/>
              <w:autoSpaceDE w:val="0"/>
              <w:autoSpaceDN w:val="0"/>
              <w:adjustRightInd w:val="0"/>
              <w:spacing w:line="235" w:lineRule="auto"/>
              <w:jc w:val="center"/>
              <w:rPr>
                <w:spacing w:val="-22"/>
                <w:sz w:val="18"/>
                <w:szCs w:val="18"/>
              </w:rPr>
            </w:pPr>
          </w:p>
        </w:tc>
        <w:tc>
          <w:tcPr>
            <w:tcW w:w="993" w:type="dxa"/>
            <w:vAlign w:val="center"/>
          </w:tcPr>
          <w:p w14:paraId="5ED713B4" w14:textId="77777777" w:rsidR="00904E7B" w:rsidRPr="00BE2D88" w:rsidRDefault="00904E7B" w:rsidP="00BE2D88">
            <w:pPr>
              <w:widowControl w:val="0"/>
              <w:autoSpaceDE w:val="0"/>
              <w:autoSpaceDN w:val="0"/>
              <w:adjustRightInd w:val="0"/>
              <w:spacing w:line="235" w:lineRule="auto"/>
              <w:jc w:val="center"/>
              <w:rPr>
                <w:rFonts w:ascii="Arial" w:hAnsi="Arial" w:cs="Arial"/>
                <w:sz w:val="20"/>
                <w:szCs w:val="20"/>
              </w:rPr>
            </w:pPr>
          </w:p>
        </w:tc>
        <w:tc>
          <w:tcPr>
            <w:tcW w:w="1431" w:type="dxa"/>
          </w:tcPr>
          <w:p w14:paraId="7C1BD234"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525C11B8"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3120B15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E40F76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D5F1FB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3550F41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DB1082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0B93567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066A69C" w14:textId="77777777" w:rsidTr="00904E7B">
        <w:trPr>
          <w:trHeight w:val="2899"/>
          <w:jc w:val="center"/>
        </w:trPr>
        <w:tc>
          <w:tcPr>
            <w:tcW w:w="382" w:type="dxa"/>
            <w:vMerge w:val="restart"/>
            <w:vAlign w:val="center"/>
          </w:tcPr>
          <w:p w14:paraId="76E8FD33"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25.</w:t>
            </w:r>
          </w:p>
        </w:tc>
        <w:tc>
          <w:tcPr>
            <w:tcW w:w="993" w:type="dxa"/>
            <w:vMerge w:val="restart"/>
            <w:vAlign w:val="center"/>
          </w:tcPr>
          <w:p w14:paraId="63468F60" w14:textId="77777777" w:rsidR="00904E7B" w:rsidRPr="00BE2D88" w:rsidRDefault="00D0070B" w:rsidP="00BE2D88">
            <w:pPr>
              <w:widowControl w:val="0"/>
              <w:autoSpaceDE w:val="0"/>
              <w:autoSpaceDN w:val="0"/>
              <w:adjustRightInd w:val="0"/>
              <w:spacing w:line="235" w:lineRule="auto"/>
              <w:ind w:left="-111" w:right="42"/>
              <w:jc w:val="center"/>
              <w:rPr>
                <w:spacing w:val="-8"/>
                <w:sz w:val="18"/>
                <w:szCs w:val="18"/>
              </w:rPr>
            </w:pPr>
            <w:hyperlink r:id="rId54" w:tooltip="consultantplus://offline/ref=A8D2407ABFD50DC7E34EA3844E9FDC90F13061CD3ABA3F4F957AFE2EEB0B62B7E43D648A916F7EB5A2AA195B3EEE4C997E9521336856E0C245SEQ" w:history="1">
              <w:r w:rsidR="00904E7B" w:rsidRPr="00BE2D88">
                <w:rPr>
                  <w:spacing w:val="-8"/>
                  <w:sz w:val="18"/>
                  <w:szCs w:val="18"/>
                </w:rPr>
                <w:t>58.29.31</w:t>
              </w:r>
            </w:hyperlink>
          </w:p>
        </w:tc>
        <w:tc>
          <w:tcPr>
            <w:tcW w:w="1431" w:type="dxa"/>
            <w:vMerge w:val="restart"/>
            <w:vAlign w:val="center"/>
          </w:tcPr>
          <w:p w14:paraId="24F74DD6"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Обеспечение программное системное</w:t>
            </w:r>
          </w:p>
          <w:p w14:paraId="3E71DD2A"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для загрузки. Пояснения</w:t>
            </w:r>
          </w:p>
          <w:p w14:paraId="313E669B"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по требуемой продукции:</w:t>
            </w:r>
          </w:p>
          <w:p w14:paraId="41F313B0" w14:textId="77777777" w:rsidR="00904E7B" w:rsidRPr="00BE2D88" w:rsidRDefault="00904E7B" w:rsidP="00BE2D88">
            <w:pPr>
              <w:widowControl w:val="0"/>
              <w:autoSpaceDE w:val="0"/>
              <w:autoSpaceDN w:val="0"/>
              <w:adjustRightInd w:val="0"/>
              <w:jc w:val="center"/>
              <w:rPr>
                <w:spacing w:val="-6"/>
                <w:sz w:val="18"/>
                <w:szCs w:val="18"/>
              </w:rPr>
            </w:pPr>
            <w:r w:rsidRPr="00BE2D88">
              <w:rPr>
                <w:spacing w:val="-6"/>
                <w:sz w:val="18"/>
                <w:szCs w:val="18"/>
              </w:rPr>
              <w:t>средства обеспечения информационной безопасности</w:t>
            </w:r>
          </w:p>
        </w:tc>
        <w:tc>
          <w:tcPr>
            <w:tcW w:w="1275" w:type="dxa"/>
            <w:vAlign w:val="center"/>
          </w:tcPr>
          <w:p w14:paraId="2547167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использование российских крипто-алгоритмов</w:t>
            </w:r>
          </w:p>
          <w:p w14:paraId="333495D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при использо-вании криптог-рафической защиты</w:t>
            </w:r>
          </w:p>
          <w:p w14:paraId="03641F36"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информации</w:t>
            </w:r>
          </w:p>
          <w:p w14:paraId="330E1B8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 составе средств обеспечения информацион-ной безопаснос-ти систем</w:t>
            </w:r>
          </w:p>
        </w:tc>
        <w:tc>
          <w:tcPr>
            <w:tcW w:w="652" w:type="dxa"/>
          </w:tcPr>
          <w:p w14:paraId="3F42093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6369602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5C9A565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7F00F5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F89697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15A0443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072A72D0" w14:textId="77777777" w:rsidTr="00904E7B">
        <w:trPr>
          <w:trHeight w:val="651"/>
          <w:jc w:val="center"/>
        </w:trPr>
        <w:tc>
          <w:tcPr>
            <w:tcW w:w="382" w:type="dxa"/>
            <w:vMerge/>
            <w:vAlign w:val="center"/>
          </w:tcPr>
          <w:p w14:paraId="3D128F54"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C116F7F" w14:textId="77777777" w:rsidR="00904E7B" w:rsidRPr="00BE2D88" w:rsidRDefault="00904E7B" w:rsidP="00BE2D88">
            <w:pPr>
              <w:widowControl w:val="0"/>
              <w:autoSpaceDE w:val="0"/>
              <w:autoSpaceDN w:val="0"/>
              <w:adjustRightInd w:val="0"/>
              <w:ind w:left="-111"/>
              <w:jc w:val="center"/>
              <w:rPr>
                <w:spacing w:val="-8"/>
                <w:sz w:val="18"/>
                <w:szCs w:val="18"/>
              </w:rPr>
            </w:pPr>
          </w:p>
        </w:tc>
        <w:tc>
          <w:tcPr>
            <w:tcW w:w="1431" w:type="dxa"/>
            <w:vMerge/>
            <w:vAlign w:val="center"/>
          </w:tcPr>
          <w:p w14:paraId="13EF16C8"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5649C09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доступность</w:t>
            </w:r>
          </w:p>
          <w:p w14:paraId="666F053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на русском языке интер-фейса конфигу-рирования средства информацион-ной безопас-ности</w:t>
            </w:r>
          </w:p>
        </w:tc>
        <w:tc>
          <w:tcPr>
            <w:tcW w:w="652" w:type="dxa"/>
          </w:tcPr>
          <w:p w14:paraId="4C2852C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41FC1B1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FA8452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7571D66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2B3B740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22E004F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7ACAE601" w14:textId="77777777" w:rsidTr="00904E7B">
        <w:trPr>
          <w:trHeight w:val="348"/>
          <w:jc w:val="center"/>
        </w:trPr>
        <w:tc>
          <w:tcPr>
            <w:tcW w:w="382" w:type="dxa"/>
            <w:vMerge/>
            <w:vAlign w:val="center"/>
          </w:tcPr>
          <w:p w14:paraId="02834033"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0042A592" w14:textId="77777777" w:rsidR="00904E7B" w:rsidRPr="00BE2D88" w:rsidRDefault="00904E7B" w:rsidP="00BE2D88">
            <w:pPr>
              <w:widowControl w:val="0"/>
              <w:autoSpaceDE w:val="0"/>
              <w:autoSpaceDN w:val="0"/>
              <w:adjustRightInd w:val="0"/>
              <w:ind w:left="-111"/>
              <w:jc w:val="center"/>
              <w:rPr>
                <w:spacing w:val="-8"/>
                <w:sz w:val="18"/>
                <w:szCs w:val="18"/>
              </w:rPr>
            </w:pPr>
          </w:p>
        </w:tc>
        <w:tc>
          <w:tcPr>
            <w:tcW w:w="1431" w:type="dxa"/>
            <w:vMerge/>
          </w:tcPr>
          <w:p w14:paraId="17D678A2"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tcPr>
          <w:p w14:paraId="19DE97D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0B74F20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0748F0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29F5BF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26976EC4"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A8127D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7E29715"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DEFC9D4" w14:textId="77777777" w:rsidTr="00904E7B">
        <w:trPr>
          <w:trHeight w:val="131"/>
          <w:jc w:val="center"/>
        </w:trPr>
        <w:tc>
          <w:tcPr>
            <w:tcW w:w="382" w:type="dxa"/>
            <w:vAlign w:val="center"/>
          </w:tcPr>
          <w:p w14:paraId="54E6AB59"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26.</w:t>
            </w:r>
          </w:p>
          <w:p w14:paraId="30486042" w14:textId="77777777" w:rsidR="00904E7B" w:rsidRPr="00BE2D88" w:rsidRDefault="00904E7B" w:rsidP="00BE2D88">
            <w:pPr>
              <w:widowControl w:val="0"/>
              <w:autoSpaceDE w:val="0"/>
              <w:autoSpaceDN w:val="0"/>
              <w:adjustRightInd w:val="0"/>
              <w:spacing w:line="235" w:lineRule="auto"/>
              <w:jc w:val="center"/>
              <w:rPr>
                <w:spacing w:val="-22"/>
                <w:sz w:val="18"/>
                <w:szCs w:val="18"/>
              </w:rPr>
            </w:pPr>
          </w:p>
        </w:tc>
        <w:tc>
          <w:tcPr>
            <w:tcW w:w="993" w:type="dxa"/>
            <w:vAlign w:val="center"/>
          </w:tcPr>
          <w:p w14:paraId="63A17F2B" w14:textId="77777777" w:rsidR="00904E7B" w:rsidRPr="00BE2D88" w:rsidRDefault="00D0070B" w:rsidP="00BE2D88">
            <w:pPr>
              <w:widowControl w:val="0"/>
              <w:autoSpaceDE w:val="0"/>
              <w:autoSpaceDN w:val="0"/>
              <w:adjustRightInd w:val="0"/>
              <w:spacing w:line="235" w:lineRule="auto"/>
              <w:ind w:left="-111"/>
              <w:jc w:val="center"/>
              <w:rPr>
                <w:spacing w:val="-8"/>
                <w:sz w:val="18"/>
                <w:szCs w:val="18"/>
              </w:rPr>
            </w:pPr>
            <w:hyperlink r:id="rId55" w:tooltip="consultantplus://offline/ref=A8D2407ABFD50DC7E34EA3844E9FDC90F13061CD3ABA3F4F957AFE2EEB0B62B7E43D648A916F7EB5A6AA195B3EEE4C997E9521336856E0C245SEQ" w:history="1">
              <w:r w:rsidR="00904E7B" w:rsidRPr="00BE2D88">
                <w:rPr>
                  <w:spacing w:val="-8"/>
                  <w:sz w:val="18"/>
                  <w:szCs w:val="18"/>
                </w:rPr>
                <w:t>58.29.32</w:t>
              </w:r>
            </w:hyperlink>
          </w:p>
          <w:p w14:paraId="4598817E" w14:textId="77777777" w:rsidR="00904E7B" w:rsidRPr="00BE2D88" w:rsidRDefault="00904E7B" w:rsidP="00BE2D88">
            <w:pPr>
              <w:widowControl w:val="0"/>
              <w:autoSpaceDE w:val="0"/>
              <w:autoSpaceDN w:val="0"/>
              <w:adjustRightInd w:val="0"/>
              <w:spacing w:line="235" w:lineRule="auto"/>
              <w:ind w:left="-111"/>
              <w:jc w:val="center"/>
              <w:rPr>
                <w:spacing w:val="-8"/>
                <w:sz w:val="18"/>
                <w:szCs w:val="18"/>
              </w:rPr>
            </w:pPr>
          </w:p>
        </w:tc>
        <w:tc>
          <w:tcPr>
            <w:tcW w:w="1431" w:type="dxa"/>
            <w:vAlign w:val="center"/>
          </w:tcPr>
          <w:p w14:paraId="06AC95B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Обеспечение программное прикладное</w:t>
            </w:r>
          </w:p>
          <w:p w14:paraId="25F775C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для загрузки. Пояснения</w:t>
            </w:r>
          </w:p>
          <w:p w14:paraId="216D2769"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 xml:space="preserve">по требуемой </w:t>
            </w:r>
            <w:r w:rsidRPr="00BE2D88">
              <w:rPr>
                <w:spacing w:val="-6"/>
                <w:sz w:val="18"/>
                <w:szCs w:val="18"/>
              </w:rPr>
              <w:lastRenderedPageBreak/>
              <w:t>продукции: системы управления процессами организации</w:t>
            </w:r>
          </w:p>
          <w:p w14:paraId="738DA6C1" w14:textId="77777777" w:rsidR="00904E7B" w:rsidRPr="00BE2D88" w:rsidRDefault="00904E7B" w:rsidP="00BE2D88">
            <w:pPr>
              <w:widowControl w:val="0"/>
              <w:autoSpaceDE w:val="0"/>
              <w:autoSpaceDN w:val="0"/>
              <w:adjustRightInd w:val="0"/>
              <w:spacing w:line="235" w:lineRule="auto"/>
              <w:jc w:val="center"/>
              <w:rPr>
                <w:spacing w:val="-6"/>
                <w:sz w:val="18"/>
                <w:szCs w:val="18"/>
              </w:rPr>
            </w:pPr>
          </w:p>
        </w:tc>
        <w:tc>
          <w:tcPr>
            <w:tcW w:w="1275" w:type="dxa"/>
            <w:vAlign w:val="center"/>
          </w:tcPr>
          <w:p w14:paraId="1C43427C"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поддержка</w:t>
            </w:r>
          </w:p>
          <w:p w14:paraId="5B5A5900"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и формирова-ние регистров учета, содержащих функции</w:t>
            </w:r>
          </w:p>
          <w:p w14:paraId="3415398E"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lastRenderedPageBreak/>
              <w:t>по ведению бухгалтерской документации, которые соответствуют российским стандартам</w:t>
            </w:r>
          </w:p>
        </w:tc>
        <w:tc>
          <w:tcPr>
            <w:tcW w:w="652" w:type="dxa"/>
          </w:tcPr>
          <w:p w14:paraId="2D4DCD4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1CC9350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6E04EAC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DB05AF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019F95D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243611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6337AB03" w14:textId="77777777" w:rsidTr="00904E7B">
        <w:trPr>
          <w:jc w:val="center"/>
        </w:trPr>
        <w:tc>
          <w:tcPr>
            <w:tcW w:w="382" w:type="dxa"/>
            <w:vMerge w:val="restart"/>
          </w:tcPr>
          <w:p w14:paraId="031EAA9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993" w:type="dxa"/>
            <w:vMerge w:val="restart"/>
            <w:vAlign w:val="center"/>
          </w:tcPr>
          <w:p w14:paraId="4A838E9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31" w:type="dxa"/>
            <w:vMerge w:val="restart"/>
          </w:tcPr>
          <w:p w14:paraId="34021CF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75" w:type="dxa"/>
          </w:tcPr>
          <w:p w14:paraId="501ED021"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6"/>
                <w:sz w:val="18"/>
                <w:szCs w:val="18"/>
              </w:rPr>
              <w:t>систем бухгалтерского учета</w:t>
            </w:r>
          </w:p>
        </w:tc>
        <w:tc>
          <w:tcPr>
            <w:tcW w:w="652" w:type="dxa"/>
          </w:tcPr>
          <w:p w14:paraId="492360F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6D4CFCC3"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3D89B4C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6E944E1"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E045EF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28BC8499"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E9DF44B" w14:textId="77777777" w:rsidTr="00904E7B">
        <w:trPr>
          <w:jc w:val="center"/>
        </w:trPr>
        <w:tc>
          <w:tcPr>
            <w:tcW w:w="382" w:type="dxa"/>
            <w:vMerge/>
          </w:tcPr>
          <w:p w14:paraId="69A86C3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993" w:type="dxa"/>
            <w:vMerge/>
            <w:vAlign w:val="center"/>
          </w:tcPr>
          <w:p w14:paraId="7D4CDA9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31" w:type="dxa"/>
            <w:vMerge/>
          </w:tcPr>
          <w:p w14:paraId="086BA84F"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75" w:type="dxa"/>
          </w:tcPr>
          <w:p w14:paraId="25248823" w14:textId="77777777" w:rsidR="00904E7B" w:rsidRPr="00BE2D88" w:rsidRDefault="00904E7B" w:rsidP="00BE2D88">
            <w:pPr>
              <w:widowControl w:val="0"/>
              <w:autoSpaceDE w:val="0"/>
              <w:autoSpaceDN w:val="0"/>
              <w:adjustRightInd w:val="0"/>
              <w:spacing w:line="235" w:lineRule="auto"/>
              <w:jc w:val="center"/>
              <w:rPr>
                <w:spacing w:val="-4"/>
                <w:sz w:val="18"/>
                <w:szCs w:val="18"/>
              </w:rPr>
            </w:pPr>
            <w:r w:rsidRPr="00BE2D88">
              <w:rPr>
                <w:spacing w:val="-6"/>
                <w:sz w:val="18"/>
                <w:szCs w:val="18"/>
              </w:rPr>
              <w:t>предельная цена</w:t>
            </w:r>
          </w:p>
        </w:tc>
        <w:tc>
          <w:tcPr>
            <w:tcW w:w="652" w:type="dxa"/>
          </w:tcPr>
          <w:p w14:paraId="05876B5A"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372E1DD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7F3C434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45EF04F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7D9F4F46"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63B129D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1AB201E6" w14:textId="77777777" w:rsidTr="00904E7B">
        <w:trPr>
          <w:trHeight w:val="131"/>
          <w:jc w:val="center"/>
        </w:trPr>
        <w:tc>
          <w:tcPr>
            <w:tcW w:w="382" w:type="dxa"/>
            <w:vMerge w:val="restart"/>
            <w:vAlign w:val="center"/>
          </w:tcPr>
          <w:p w14:paraId="2CB1B205" w14:textId="77777777" w:rsidR="00904E7B" w:rsidRPr="00BE2D88" w:rsidRDefault="00904E7B" w:rsidP="00BE2D88">
            <w:pPr>
              <w:widowControl w:val="0"/>
              <w:autoSpaceDE w:val="0"/>
              <w:autoSpaceDN w:val="0"/>
              <w:adjustRightInd w:val="0"/>
              <w:spacing w:line="235" w:lineRule="auto"/>
              <w:jc w:val="center"/>
              <w:rPr>
                <w:spacing w:val="-22"/>
                <w:sz w:val="18"/>
                <w:szCs w:val="18"/>
              </w:rPr>
            </w:pPr>
            <w:r w:rsidRPr="00BE2D88">
              <w:rPr>
                <w:spacing w:val="-22"/>
                <w:sz w:val="18"/>
                <w:szCs w:val="18"/>
              </w:rPr>
              <w:t>27.</w:t>
            </w:r>
          </w:p>
        </w:tc>
        <w:tc>
          <w:tcPr>
            <w:tcW w:w="993" w:type="dxa"/>
            <w:vMerge w:val="restart"/>
            <w:vAlign w:val="center"/>
          </w:tcPr>
          <w:p w14:paraId="38073C50" w14:textId="77777777" w:rsidR="00904E7B" w:rsidRPr="00BE2D88" w:rsidRDefault="00D0070B" w:rsidP="00BE2D88">
            <w:pPr>
              <w:widowControl w:val="0"/>
              <w:autoSpaceDE w:val="0"/>
              <w:autoSpaceDN w:val="0"/>
              <w:adjustRightInd w:val="0"/>
              <w:spacing w:line="235" w:lineRule="auto"/>
              <w:ind w:left="-69"/>
              <w:jc w:val="center"/>
              <w:rPr>
                <w:spacing w:val="-8"/>
                <w:sz w:val="18"/>
                <w:szCs w:val="18"/>
              </w:rPr>
            </w:pPr>
            <w:hyperlink r:id="rId56" w:tooltip="consultantplus://offline/ref=A8D2407ABFD50DC7E34EA3844E9FDC90F13061CD3ABA3F4F957AFE2EEB0B62B7E43D648A916F7BBEA6AA195B3EEE4C997E9521336856E0C245SEQ" w:history="1">
              <w:r w:rsidR="00904E7B" w:rsidRPr="00BE2D88">
                <w:rPr>
                  <w:spacing w:val="-8"/>
                  <w:sz w:val="18"/>
                  <w:szCs w:val="18"/>
                </w:rPr>
                <w:t>61.90.10</w:t>
              </w:r>
            </w:hyperlink>
          </w:p>
        </w:tc>
        <w:tc>
          <w:tcPr>
            <w:tcW w:w="1431" w:type="dxa"/>
            <w:vMerge w:val="restart"/>
            <w:vAlign w:val="center"/>
          </w:tcPr>
          <w:p w14:paraId="08A1A26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Услуги телекоммуника-ционные прочие. Пояснения</w:t>
            </w:r>
          </w:p>
          <w:p w14:paraId="3BDF2A7F"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по требуемым услугам: оказание услуг по предос-тавлению высокоскоростно-го доступа в сеть Интернет</w:t>
            </w:r>
          </w:p>
        </w:tc>
        <w:tc>
          <w:tcPr>
            <w:tcW w:w="1275" w:type="dxa"/>
            <w:vAlign w:val="center"/>
          </w:tcPr>
          <w:p w14:paraId="7B6E1A02"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максимальная скорость соединения</w:t>
            </w:r>
          </w:p>
          <w:p w14:paraId="49E8B0B1"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в сети Интернет</w:t>
            </w:r>
          </w:p>
        </w:tc>
        <w:tc>
          <w:tcPr>
            <w:tcW w:w="652" w:type="dxa"/>
          </w:tcPr>
          <w:p w14:paraId="7ECF5AC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73DA746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1EAFC99E"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58D6692B"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348D8E5C"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359B1CF0"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r w:rsidR="00904E7B" w:rsidRPr="00BE2D88" w14:paraId="4B8D0EB9" w14:textId="77777777" w:rsidTr="00904E7B">
        <w:trPr>
          <w:trHeight w:val="131"/>
          <w:jc w:val="center"/>
        </w:trPr>
        <w:tc>
          <w:tcPr>
            <w:tcW w:w="382" w:type="dxa"/>
            <w:vMerge/>
          </w:tcPr>
          <w:p w14:paraId="39FF9ECF" w14:textId="77777777" w:rsidR="00904E7B" w:rsidRPr="00BE2D88" w:rsidRDefault="00904E7B" w:rsidP="00BE2D88">
            <w:pPr>
              <w:widowControl w:val="0"/>
              <w:autoSpaceDE w:val="0"/>
              <w:autoSpaceDN w:val="0"/>
              <w:adjustRightInd w:val="0"/>
              <w:jc w:val="center"/>
              <w:rPr>
                <w:spacing w:val="-4"/>
                <w:sz w:val="18"/>
                <w:szCs w:val="18"/>
              </w:rPr>
            </w:pPr>
          </w:p>
        </w:tc>
        <w:tc>
          <w:tcPr>
            <w:tcW w:w="993" w:type="dxa"/>
            <w:vMerge/>
            <w:vAlign w:val="center"/>
          </w:tcPr>
          <w:p w14:paraId="1E7C4544" w14:textId="77777777" w:rsidR="00904E7B" w:rsidRPr="00BE2D88" w:rsidRDefault="00904E7B" w:rsidP="00BE2D88">
            <w:pPr>
              <w:widowControl w:val="0"/>
              <w:autoSpaceDE w:val="0"/>
              <w:autoSpaceDN w:val="0"/>
              <w:adjustRightInd w:val="0"/>
              <w:jc w:val="center"/>
              <w:rPr>
                <w:spacing w:val="-8"/>
                <w:sz w:val="18"/>
                <w:szCs w:val="18"/>
              </w:rPr>
            </w:pPr>
          </w:p>
        </w:tc>
        <w:tc>
          <w:tcPr>
            <w:tcW w:w="1431" w:type="dxa"/>
            <w:vMerge/>
            <w:vAlign w:val="center"/>
          </w:tcPr>
          <w:p w14:paraId="207A01EB" w14:textId="77777777" w:rsidR="00904E7B" w:rsidRPr="00BE2D88" w:rsidRDefault="00904E7B" w:rsidP="00BE2D88">
            <w:pPr>
              <w:widowControl w:val="0"/>
              <w:autoSpaceDE w:val="0"/>
              <w:autoSpaceDN w:val="0"/>
              <w:adjustRightInd w:val="0"/>
              <w:jc w:val="center"/>
              <w:rPr>
                <w:spacing w:val="-6"/>
                <w:sz w:val="18"/>
                <w:szCs w:val="18"/>
              </w:rPr>
            </w:pPr>
          </w:p>
        </w:tc>
        <w:tc>
          <w:tcPr>
            <w:tcW w:w="1275" w:type="dxa"/>
            <w:vAlign w:val="center"/>
          </w:tcPr>
          <w:p w14:paraId="03A86167" w14:textId="77777777" w:rsidR="00904E7B" w:rsidRPr="00BE2D88" w:rsidRDefault="00904E7B" w:rsidP="00BE2D88">
            <w:pPr>
              <w:widowControl w:val="0"/>
              <w:autoSpaceDE w:val="0"/>
              <w:autoSpaceDN w:val="0"/>
              <w:adjustRightInd w:val="0"/>
              <w:spacing w:line="235" w:lineRule="auto"/>
              <w:jc w:val="center"/>
              <w:rPr>
                <w:spacing w:val="-6"/>
                <w:sz w:val="18"/>
                <w:szCs w:val="18"/>
              </w:rPr>
            </w:pPr>
            <w:r w:rsidRPr="00BE2D88">
              <w:rPr>
                <w:spacing w:val="-6"/>
                <w:sz w:val="18"/>
                <w:szCs w:val="18"/>
              </w:rPr>
              <w:t>предельная цена</w:t>
            </w:r>
          </w:p>
        </w:tc>
        <w:tc>
          <w:tcPr>
            <w:tcW w:w="652" w:type="dxa"/>
          </w:tcPr>
          <w:p w14:paraId="6DAD5567"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036" w:type="dxa"/>
          </w:tcPr>
          <w:p w14:paraId="2DB237F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232" w:type="dxa"/>
          </w:tcPr>
          <w:p w14:paraId="291A002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475" w:type="dxa"/>
          </w:tcPr>
          <w:p w14:paraId="6583E66D"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1731" w:type="dxa"/>
          </w:tcPr>
          <w:p w14:paraId="102BC7C8"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c>
          <w:tcPr>
            <w:tcW w:w="2976" w:type="dxa"/>
          </w:tcPr>
          <w:p w14:paraId="7A9BF182" w14:textId="77777777" w:rsidR="00904E7B" w:rsidRPr="00BE2D88" w:rsidRDefault="00904E7B" w:rsidP="00BE2D88">
            <w:pPr>
              <w:widowControl w:val="0"/>
              <w:autoSpaceDE w:val="0"/>
              <w:autoSpaceDN w:val="0"/>
              <w:adjustRightInd w:val="0"/>
              <w:spacing w:line="235" w:lineRule="auto"/>
              <w:jc w:val="center"/>
              <w:rPr>
                <w:spacing w:val="-4"/>
                <w:sz w:val="18"/>
                <w:szCs w:val="18"/>
              </w:rPr>
            </w:pPr>
          </w:p>
        </w:tc>
      </w:tr>
    </w:tbl>
    <w:p w14:paraId="7D7AAAD7" w14:textId="77777777" w:rsidR="00BE2D88" w:rsidRPr="00BE2D88" w:rsidRDefault="00BE2D88" w:rsidP="00BE2D88">
      <w:pPr>
        <w:jc w:val="center"/>
      </w:pPr>
    </w:p>
    <w:p w14:paraId="65F8FFED" w14:textId="77777777" w:rsidR="00BE2D88" w:rsidRPr="00BE2D88" w:rsidRDefault="00BE2D88" w:rsidP="00BE2D88">
      <w:pPr>
        <w:jc w:val="center"/>
      </w:pPr>
    </w:p>
    <w:p w14:paraId="1C7F10D3" w14:textId="77777777" w:rsidR="00BE2D88" w:rsidRPr="00BE2D88" w:rsidRDefault="00BE2D88" w:rsidP="00BE2D88">
      <w:pPr>
        <w:jc w:val="center"/>
        <w:sectPr w:rsidR="00BE2D88" w:rsidRPr="00BE2D88" w:rsidSect="00803DD0">
          <w:pgSz w:w="16838" w:h="11906" w:orient="landscape"/>
          <w:pgMar w:top="1134" w:right="567" w:bottom="567" w:left="1134" w:header="709" w:footer="709" w:gutter="0"/>
          <w:cols w:space="708"/>
          <w:docGrid w:linePitch="360"/>
        </w:sectPr>
      </w:pPr>
    </w:p>
    <w:tbl>
      <w:tblPr>
        <w:tblpPr w:leftFromText="180" w:rightFromText="180" w:vertAnchor="page" w:horzAnchor="margin" w:tblpXSpec="right" w:tblpY="1171"/>
        <w:tblW w:w="7938" w:type="dxa"/>
        <w:tblLook w:val="04A0" w:firstRow="1" w:lastRow="0" w:firstColumn="1" w:lastColumn="0" w:noHBand="0" w:noVBand="1"/>
      </w:tblPr>
      <w:tblGrid>
        <w:gridCol w:w="7938"/>
      </w:tblGrid>
      <w:tr w:rsidR="00BE2D88" w:rsidRPr="00BE2D88" w14:paraId="72A084CA" w14:textId="77777777" w:rsidTr="00BE2D88">
        <w:tc>
          <w:tcPr>
            <w:tcW w:w="7938" w:type="dxa"/>
          </w:tcPr>
          <w:p w14:paraId="51B52D71" w14:textId="3E12DA75" w:rsidR="00BE2D88" w:rsidRPr="00917F6F" w:rsidRDefault="00BE2D88" w:rsidP="000301B0">
            <w:pPr>
              <w:widowControl w:val="0"/>
              <w:autoSpaceDE w:val="0"/>
              <w:autoSpaceDN w:val="0"/>
              <w:adjustRightInd w:val="0"/>
              <w:ind w:left="2410"/>
              <w:jc w:val="center"/>
              <w:outlineLvl w:val="1"/>
              <w:rPr>
                <w:b/>
                <w:sz w:val="28"/>
                <w:szCs w:val="28"/>
              </w:rPr>
            </w:pPr>
            <w:r w:rsidRPr="00917F6F">
              <w:rPr>
                <w:b/>
                <w:sz w:val="28"/>
                <w:szCs w:val="28"/>
              </w:rPr>
              <w:lastRenderedPageBreak/>
              <w:t>Приложение № 2</w:t>
            </w:r>
          </w:p>
          <w:p w14:paraId="2E9D2A22" w14:textId="6C91234F" w:rsidR="003A1C44" w:rsidRPr="00917F6F" w:rsidRDefault="00BE2D88" w:rsidP="000301B0">
            <w:pPr>
              <w:ind w:left="2410"/>
              <w:jc w:val="center"/>
              <w:rPr>
                <w:b/>
                <w:bCs/>
                <w:kern w:val="24"/>
                <w:sz w:val="28"/>
                <w:szCs w:val="28"/>
              </w:rPr>
            </w:pPr>
            <w:r w:rsidRPr="00917F6F">
              <w:rPr>
                <w:b/>
                <w:sz w:val="28"/>
                <w:szCs w:val="28"/>
              </w:rPr>
              <w:t xml:space="preserve">к </w:t>
            </w:r>
            <w:r w:rsidRPr="00917F6F">
              <w:rPr>
                <w:b/>
                <w:bCs/>
                <w:kern w:val="24"/>
                <w:sz w:val="28"/>
                <w:szCs w:val="28"/>
              </w:rPr>
              <w:t>Правилам определения требований</w:t>
            </w:r>
          </w:p>
          <w:p w14:paraId="0B6F7B5C" w14:textId="671B5F8F" w:rsidR="00BE2D88" w:rsidRPr="00917F6F" w:rsidRDefault="00BE2D88" w:rsidP="000301B0">
            <w:pPr>
              <w:ind w:left="2410"/>
              <w:jc w:val="center"/>
              <w:rPr>
                <w:sz w:val="28"/>
                <w:szCs w:val="28"/>
              </w:rPr>
            </w:pPr>
            <w:r w:rsidRPr="00917F6F">
              <w:rPr>
                <w:b/>
                <w:bCs/>
                <w:kern w:val="24"/>
                <w:sz w:val="28"/>
                <w:szCs w:val="28"/>
              </w:rPr>
              <w:t xml:space="preserve">к закупаемым </w:t>
            </w:r>
            <w:r w:rsidR="00904E7B" w:rsidRPr="00917F6F">
              <w:rPr>
                <w:b/>
                <w:bCs/>
                <w:kern w:val="24"/>
                <w:sz w:val="28"/>
                <w:szCs w:val="28"/>
              </w:rPr>
              <w:t xml:space="preserve">администрацией </w:t>
            </w:r>
            <w:r w:rsidRPr="00917F6F">
              <w:rPr>
                <w:b/>
                <w:sz w:val="28"/>
                <w:szCs w:val="28"/>
              </w:rPr>
              <w:t>отдельным</w:t>
            </w:r>
            <w:r w:rsidR="00917F6F">
              <w:rPr>
                <w:b/>
                <w:sz w:val="28"/>
                <w:szCs w:val="28"/>
              </w:rPr>
              <w:t xml:space="preserve"> </w:t>
            </w:r>
            <w:r w:rsidRPr="00917F6F">
              <w:rPr>
                <w:b/>
                <w:sz w:val="28"/>
                <w:szCs w:val="28"/>
              </w:rPr>
              <w:t>видам товаров, работ, услуг (в том числе</w:t>
            </w:r>
            <w:r w:rsidR="00917F6F">
              <w:rPr>
                <w:b/>
                <w:sz w:val="28"/>
                <w:szCs w:val="28"/>
              </w:rPr>
              <w:t xml:space="preserve"> </w:t>
            </w:r>
            <w:r w:rsidRPr="00917F6F">
              <w:rPr>
                <w:b/>
                <w:sz w:val="28"/>
                <w:szCs w:val="28"/>
              </w:rPr>
              <w:t>предельные цены товаров, работ, услуг)</w:t>
            </w:r>
          </w:p>
          <w:p w14:paraId="4EDC406D" w14:textId="77777777" w:rsidR="00BE2D88" w:rsidRPr="00BE2D88" w:rsidRDefault="00BE2D88" w:rsidP="000301B0">
            <w:pPr>
              <w:widowControl w:val="0"/>
              <w:autoSpaceDE w:val="0"/>
              <w:autoSpaceDN w:val="0"/>
              <w:adjustRightInd w:val="0"/>
              <w:ind w:left="2410" w:firstLine="540"/>
              <w:jc w:val="center"/>
              <w:rPr>
                <w:sz w:val="20"/>
                <w:szCs w:val="20"/>
              </w:rPr>
            </w:pPr>
          </w:p>
        </w:tc>
      </w:tr>
      <w:tr w:rsidR="00BE2D88" w:rsidRPr="00BE2D88" w14:paraId="61059EB9" w14:textId="77777777" w:rsidTr="00BE2D88">
        <w:tc>
          <w:tcPr>
            <w:tcW w:w="7938" w:type="dxa"/>
          </w:tcPr>
          <w:p w14:paraId="13132881" w14:textId="77777777" w:rsidR="00BE2D88" w:rsidRPr="00BE2D88" w:rsidRDefault="00BE2D88" w:rsidP="00BE2D88">
            <w:pPr>
              <w:widowControl w:val="0"/>
              <w:autoSpaceDE w:val="0"/>
              <w:autoSpaceDN w:val="0"/>
              <w:adjustRightInd w:val="0"/>
              <w:ind w:firstLine="720"/>
              <w:outlineLvl w:val="1"/>
              <w:rPr>
                <w:b/>
                <w:sz w:val="26"/>
                <w:szCs w:val="26"/>
              </w:rPr>
            </w:pPr>
          </w:p>
        </w:tc>
      </w:tr>
    </w:tbl>
    <w:p w14:paraId="2FA71273" w14:textId="77777777" w:rsidR="00BE2D88" w:rsidRPr="00BE2D88" w:rsidRDefault="00BE2D88" w:rsidP="00BE2D88">
      <w:pPr>
        <w:widowControl w:val="0"/>
        <w:autoSpaceDE w:val="0"/>
        <w:autoSpaceDN w:val="0"/>
        <w:adjustRightInd w:val="0"/>
        <w:ind w:firstLine="720"/>
        <w:jc w:val="center"/>
        <w:outlineLvl w:val="1"/>
        <w:rPr>
          <w:sz w:val="20"/>
          <w:szCs w:val="20"/>
        </w:rPr>
      </w:pPr>
      <w:r w:rsidRPr="00BE2D88">
        <w:rPr>
          <w:sz w:val="20"/>
          <w:szCs w:val="20"/>
        </w:rPr>
        <w:t>25</w:t>
      </w:r>
    </w:p>
    <w:p w14:paraId="377B8731" w14:textId="77777777" w:rsidR="00BE2D88" w:rsidRPr="00BE2D88" w:rsidRDefault="00BE2D88" w:rsidP="00BE2D88">
      <w:pPr>
        <w:widowControl w:val="0"/>
        <w:autoSpaceDE w:val="0"/>
        <w:autoSpaceDN w:val="0"/>
        <w:adjustRightInd w:val="0"/>
        <w:ind w:firstLine="720"/>
        <w:jc w:val="center"/>
        <w:outlineLvl w:val="1"/>
        <w:rPr>
          <w:sz w:val="20"/>
          <w:szCs w:val="20"/>
        </w:rPr>
      </w:pPr>
    </w:p>
    <w:p w14:paraId="18FE2C3C" w14:textId="77777777" w:rsidR="00BE2D88" w:rsidRPr="00BE2D88" w:rsidRDefault="00BE2D88" w:rsidP="00BE2D88">
      <w:pPr>
        <w:widowControl w:val="0"/>
        <w:autoSpaceDE w:val="0"/>
        <w:autoSpaceDN w:val="0"/>
        <w:adjustRightInd w:val="0"/>
        <w:ind w:firstLine="720"/>
        <w:jc w:val="center"/>
        <w:outlineLvl w:val="1"/>
        <w:rPr>
          <w:sz w:val="20"/>
          <w:szCs w:val="20"/>
        </w:rPr>
      </w:pPr>
    </w:p>
    <w:p w14:paraId="69F3AD92" w14:textId="77777777" w:rsidR="00BE2D88" w:rsidRPr="00BE2D88" w:rsidRDefault="00BE2D88" w:rsidP="00BE2D88">
      <w:pPr>
        <w:widowControl w:val="0"/>
        <w:autoSpaceDE w:val="0"/>
        <w:autoSpaceDN w:val="0"/>
        <w:adjustRightInd w:val="0"/>
        <w:ind w:firstLine="720"/>
        <w:jc w:val="center"/>
        <w:outlineLvl w:val="1"/>
        <w:rPr>
          <w:sz w:val="20"/>
          <w:szCs w:val="20"/>
        </w:rPr>
      </w:pPr>
    </w:p>
    <w:p w14:paraId="4456A796" w14:textId="77777777" w:rsidR="00BE2D88" w:rsidRPr="00BE2D88" w:rsidRDefault="00BE2D88" w:rsidP="00BE2D88">
      <w:pPr>
        <w:widowControl w:val="0"/>
        <w:autoSpaceDE w:val="0"/>
        <w:autoSpaceDN w:val="0"/>
        <w:adjustRightInd w:val="0"/>
        <w:ind w:firstLine="720"/>
        <w:jc w:val="center"/>
        <w:outlineLvl w:val="1"/>
        <w:rPr>
          <w:sz w:val="20"/>
          <w:szCs w:val="20"/>
        </w:rPr>
      </w:pPr>
    </w:p>
    <w:p w14:paraId="4B67EE66" w14:textId="77777777" w:rsidR="00BE2D88" w:rsidRPr="00BE2D88" w:rsidRDefault="00BE2D88" w:rsidP="00BE2D88">
      <w:pPr>
        <w:widowControl w:val="0"/>
        <w:autoSpaceDE w:val="0"/>
        <w:autoSpaceDN w:val="0"/>
        <w:adjustRightInd w:val="0"/>
        <w:ind w:firstLine="720"/>
        <w:jc w:val="center"/>
        <w:outlineLvl w:val="1"/>
        <w:rPr>
          <w:sz w:val="20"/>
          <w:szCs w:val="20"/>
        </w:rPr>
      </w:pPr>
    </w:p>
    <w:p w14:paraId="6D318EC7" w14:textId="77777777" w:rsidR="00BE2D88" w:rsidRPr="00BE2D88" w:rsidRDefault="00BE2D88" w:rsidP="00BE2D88">
      <w:pPr>
        <w:widowControl w:val="0"/>
        <w:autoSpaceDE w:val="0"/>
        <w:autoSpaceDN w:val="0"/>
        <w:adjustRightInd w:val="0"/>
        <w:ind w:firstLine="720"/>
        <w:jc w:val="center"/>
        <w:outlineLvl w:val="1"/>
        <w:rPr>
          <w:sz w:val="20"/>
          <w:szCs w:val="20"/>
        </w:rPr>
      </w:pPr>
    </w:p>
    <w:p w14:paraId="213F4C53" w14:textId="77777777" w:rsidR="00BE2D88" w:rsidRPr="00BE2D88" w:rsidRDefault="00BE2D88" w:rsidP="00BE2D88">
      <w:pPr>
        <w:widowControl w:val="0"/>
        <w:autoSpaceDE w:val="0"/>
        <w:autoSpaceDN w:val="0"/>
        <w:adjustRightInd w:val="0"/>
        <w:ind w:firstLine="720"/>
        <w:jc w:val="center"/>
        <w:outlineLvl w:val="1"/>
        <w:rPr>
          <w:sz w:val="20"/>
          <w:szCs w:val="20"/>
        </w:rPr>
      </w:pPr>
    </w:p>
    <w:p w14:paraId="145FD283" w14:textId="77777777" w:rsidR="00BE2D88" w:rsidRPr="00BE2D88" w:rsidRDefault="00BE2D88" w:rsidP="00BE2D88">
      <w:pPr>
        <w:widowControl w:val="0"/>
        <w:autoSpaceDE w:val="0"/>
        <w:autoSpaceDN w:val="0"/>
        <w:adjustRightInd w:val="0"/>
        <w:ind w:firstLine="720"/>
        <w:jc w:val="center"/>
        <w:rPr>
          <w:sz w:val="16"/>
          <w:szCs w:val="16"/>
        </w:rPr>
      </w:pPr>
    </w:p>
    <w:p w14:paraId="3B1BB492" w14:textId="202DF114" w:rsidR="00BE2D88" w:rsidRDefault="00BE2D88" w:rsidP="00BE2D88">
      <w:pPr>
        <w:widowControl w:val="0"/>
        <w:autoSpaceDE w:val="0"/>
        <w:autoSpaceDN w:val="0"/>
        <w:adjustRightInd w:val="0"/>
        <w:ind w:firstLine="720"/>
        <w:jc w:val="center"/>
        <w:rPr>
          <w:b/>
          <w:sz w:val="26"/>
          <w:szCs w:val="26"/>
        </w:rPr>
      </w:pPr>
      <w:bookmarkStart w:id="1" w:name="P81"/>
      <w:bookmarkEnd w:id="1"/>
    </w:p>
    <w:p w14:paraId="1D8656F9" w14:textId="45C3459B" w:rsidR="00917F6F" w:rsidRDefault="00917F6F" w:rsidP="00BE2D88">
      <w:pPr>
        <w:widowControl w:val="0"/>
        <w:autoSpaceDE w:val="0"/>
        <w:autoSpaceDN w:val="0"/>
        <w:adjustRightInd w:val="0"/>
        <w:ind w:firstLine="720"/>
        <w:jc w:val="center"/>
        <w:rPr>
          <w:b/>
          <w:sz w:val="26"/>
          <w:szCs w:val="26"/>
        </w:rPr>
      </w:pPr>
    </w:p>
    <w:p w14:paraId="6F521928" w14:textId="77777777" w:rsidR="00917F6F" w:rsidRPr="00BE2D88" w:rsidRDefault="00917F6F" w:rsidP="00BE2D88">
      <w:pPr>
        <w:widowControl w:val="0"/>
        <w:autoSpaceDE w:val="0"/>
        <w:autoSpaceDN w:val="0"/>
        <w:adjustRightInd w:val="0"/>
        <w:ind w:firstLine="720"/>
        <w:jc w:val="center"/>
        <w:rPr>
          <w:b/>
          <w:sz w:val="26"/>
          <w:szCs w:val="26"/>
        </w:rPr>
      </w:pPr>
    </w:p>
    <w:p w14:paraId="30EB1BBB" w14:textId="2BBD061F" w:rsidR="00BE2D88" w:rsidRPr="00917F6F" w:rsidRDefault="00BE2D88" w:rsidP="00917F6F">
      <w:pPr>
        <w:widowControl w:val="0"/>
        <w:autoSpaceDE w:val="0"/>
        <w:autoSpaceDN w:val="0"/>
        <w:adjustRightInd w:val="0"/>
        <w:jc w:val="center"/>
        <w:rPr>
          <w:b/>
          <w:sz w:val="28"/>
          <w:szCs w:val="28"/>
        </w:rPr>
      </w:pPr>
      <w:r w:rsidRPr="00917F6F">
        <w:rPr>
          <w:b/>
          <w:sz w:val="28"/>
          <w:szCs w:val="28"/>
        </w:rPr>
        <w:t>ПЕРЕЧЕНЬ</w:t>
      </w:r>
    </w:p>
    <w:p w14:paraId="4693B4D7" w14:textId="77777777" w:rsidR="00BE2D88" w:rsidRPr="00917F6F" w:rsidRDefault="00BE2D88" w:rsidP="00917F6F">
      <w:pPr>
        <w:widowControl w:val="0"/>
        <w:autoSpaceDE w:val="0"/>
        <w:autoSpaceDN w:val="0"/>
        <w:adjustRightInd w:val="0"/>
        <w:jc w:val="center"/>
        <w:rPr>
          <w:b/>
          <w:sz w:val="28"/>
          <w:szCs w:val="28"/>
        </w:rPr>
      </w:pPr>
      <w:r w:rsidRPr="00917F6F">
        <w:rPr>
          <w:b/>
          <w:sz w:val="28"/>
          <w:szCs w:val="28"/>
        </w:rPr>
        <w:t>отдельных видов товаров, работ, услуг, их потребительские</w:t>
      </w:r>
    </w:p>
    <w:p w14:paraId="2B8D8921" w14:textId="77777777" w:rsidR="00BE2D88" w:rsidRPr="00917F6F" w:rsidRDefault="00BE2D88" w:rsidP="00917F6F">
      <w:pPr>
        <w:widowControl w:val="0"/>
        <w:autoSpaceDE w:val="0"/>
        <w:autoSpaceDN w:val="0"/>
        <w:adjustRightInd w:val="0"/>
        <w:jc w:val="center"/>
        <w:rPr>
          <w:b/>
          <w:sz w:val="28"/>
          <w:szCs w:val="28"/>
        </w:rPr>
      </w:pPr>
      <w:r w:rsidRPr="00917F6F">
        <w:rPr>
          <w:b/>
          <w:sz w:val="28"/>
          <w:szCs w:val="28"/>
        </w:rPr>
        <w:t>свойства (в том числе качество) и иные характеристики</w:t>
      </w:r>
    </w:p>
    <w:p w14:paraId="6FD2757A" w14:textId="77777777" w:rsidR="00BE2D88" w:rsidRPr="00917F6F" w:rsidRDefault="00BE2D88" w:rsidP="00917F6F">
      <w:pPr>
        <w:widowControl w:val="0"/>
        <w:autoSpaceDE w:val="0"/>
        <w:autoSpaceDN w:val="0"/>
        <w:adjustRightInd w:val="0"/>
        <w:jc w:val="center"/>
        <w:rPr>
          <w:b/>
          <w:sz w:val="28"/>
          <w:szCs w:val="28"/>
        </w:rPr>
      </w:pPr>
      <w:r w:rsidRPr="00917F6F">
        <w:rPr>
          <w:b/>
          <w:sz w:val="28"/>
          <w:szCs w:val="28"/>
        </w:rPr>
        <w:t>(в том числе предельные цены товаров, работ, услуг) к ним</w:t>
      </w:r>
    </w:p>
    <w:p w14:paraId="77F1B5E3" w14:textId="77777777" w:rsidR="00BE2D88" w:rsidRDefault="00BE2D88" w:rsidP="00BE2D88">
      <w:pPr>
        <w:widowControl w:val="0"/>
        <w:autoSpaceDE w:val="0"/>
        <w:autoSpaceDN w:val="0"/>
        <w:adjustRightInd w:val="0"/>
        <w:ind w:firstLine="720"/>
        <w:jc w:val="center"/>
        <w:rPr>
          <w:b/>
          <w:sz w:val="18"/>
          <w:szCs w:val="18"/>
        </w:rPr>
      </w:pPr>
    </w:p>
    <w:p w14:paraId="0EDBCD50" w14:textId="77777777" w:rsidR="003A1C44" w:rsidRPr="00BE2D88" w:rsidRDefault="003A1C44" w:rsidP="00BE2D88">
      <w:pPr>
        <w:widowControl w:val="0"/>
        <w:autoSpaceDE w:val="0"/>
        <w:autoSpaceDN w:val="0"/>
        <w:adjustRightInd w:val="0"/>
        <w:ind w:firstLine="720"/>
        <w:jc w:val="center"/>
        <w:rPr>
          <w:b/>
          <w:sz w:val="18"/>
          <w:szCs w:val="18"/>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59"/>
        <w:gridCol w:w="34"/>
        <w:gridCol w:w="1453"/>
        <w:gridCol w:w="810"/>
        <w:gridCol w:w="1591"/>
        <w:gridCol w:w="1215"/>
        <w:gridCol w:w="2090"/>
      </w:tblGrid>
      <w:tr w:rsidR="003A1C44" w:rsidRPr="00BE2D88" w14:paraId="7BD8576E" w14:textId="77777777" w:rsidTr="003A1C44">
        <w:trPr>
          <w:tblHeader/>
          <w:jc w:val="center"/>
        </w:trPr>
        <w:tc>
          <w:tcPr>
            <w:tcW w:w="709" w:type="dxa"/>
            <w:vMerge w:val="restart"/>
            <w:vAlign w:val="center"/>
          </w:tcPr>
          <w:p w14:paraId="216035AE"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 п/п</w:t>
            </w:r>
          </w:p>
        </w:tc>
        <w:tc>
          <w:tcPr>
            <w:tcW w:w="993" w:type="dxa"/>
            <w:gridSpan w:val="2"/>
            <w:vMerge w:val="restart"/>
            <w:vAlign w:val="center"/>
          </w:tcPr>
          <w:p w14:paraId="02F80FDC"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 xml:space="preserve">Код по </w:t>
            </w:r>
            <w:hyperlink r:id="rId57" w:tooltip="consultantplus://offline/ref=054F48E56F29D0C5F5C4AA288C644FA1A08508AEF55057B14A0EE1C9B6FA56F35E9D32403589C41ADC21E733D4q7gBN" w:history="1">
              <w:r w:rsidRPr="00BE2D88">
                <w:rPr>
                  <w:b/>
                  <w:sz w:val="18"/>
                  <w:szCs w:val="18"/>
                </w:rPr>
                <w:t>ОКПД</w:t>
              </w:r>
            </w:hyperlink>
            <w:r w:rsidRPr="00BE2D88">
              <w:rPr>
                <w:b/>
                <w:sz w:val="18"/>
                <w:szCs w:val="18"/>
              </w:rPr>
              <w:t>2</w:t>
            </w:r>
          </w:p>
        </w:tc>
        <w:tc>
          <w:tcPr>
            <w:tcW w:w="1453" w:type="dxa"/>
            <w:vMerge w:val="restart"/>
            <w:vAlign w:val="center"/>
          </w:tcPr>
          <w:p w14:paraId="01850E84"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Наименование отдельного вида товаров, работ, услуг</w:t>
            </w:r>
          </w:p>
        </w:tc>
        <w:tc>
          <w:tcPr>
            <w:tcW w:w="2401" w:type="dxa"/>
            <w:gridSpan w:val="2"/>
            <w:vAlign w:val="center"/>
          </w:tcPr>
          <w:p w14:paraId="688A9C25"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Единица измерения</w:t>
            </w:r>
          </w:p>
        </w:tc>
        <w:tc>
          <w:tcPr>
            <w:tcW w:w="3305" w:type="dxa"/>
            <w:gridSpan w:val="2"/>
            <w:vAlign w:val="center"/>
          </w:tcPr>
          <w:p w14:paraId="28951F23" w14:textId="31177B91" w:rsidR="003A1C44" w:rsidRPr="00BE2D88" w:rsidRDefault="003A1C44" w:rsidP="00917F6F">
            <w:pPr>
              <w:widowControl w:val="0"/>
              <w:autoSpaceDE w:val="0"/>
              <w:autoSpaceDN w:val="0"/>
              <w:adjustRightInd w:val="0"/>
              <w:jc w:val="center"/>
              <w:rPr>
                <w:b/>
                <w:sz w:val="18"/>
                <w:szCs w:val="18"/>
              </w:rPr>
            </w:pPr>
            <w:r w:rsidRPr="00BE2D88">
              <w:rPr>
                <w:b/>
                <w:sz w:val="18"/>
                <w:szCs w:val="18"/>
              </w:rPr>
              <w:t xml:space="preserve">Требования к потребительским свойствам (в том числе качеству) и иным характеристикам, утвержденные администрацией </w:t>
            </w:r>
            <w:r w:rsidR="000301B0">
              <w:rPr>
                <w:b/>
                <w:sz w:val="18"/>
                <w:szCs w:val="18"/>
              </w:rPr>
              <w:t>Заяченск</w:t>
            </w:r>
            <w:r>
              <w:rPr>
                <w:b/>
                <w:sz w:val="18"/>
                <w:szCs w:val="18"/>
              </w:rPr>
              <w:t>ого сельского поселения</w:t>
            </w:r>
          </w:p>
        </w:tc>
      </w:tr>
      <w:tr w:rsidR="003A1C44" w:rsidRPr="00BE2D88" w14:paraId="23D98A01" w14:textId="77777777" w:rsidTr="003A1C44">
        <w:trPr>
          <w:trHeight w:val="1046"/>
          <w:tblHeader/>
          <w:jc w:val="center"/>
        </w:trPr>
        <w:tc>
          <w:tcPr>
            <w:tcW w:w="709" w:type="dxa"/>
            <w:vMerge/>
            <w:vAlign w:val="center"/>
          </w:tcPr>
          <w:p w14:paraId="359F0F5F" w14:textId="77777777" w:rsidR="003A1C44" w:rsidRPr="00BE2D88" w:rsidRDefault="003A1C44" w:rsidP="00BE2D88">
            <w:pPr>
              <w:widowControl w:val="0"/>
              <w:autoSpaceDE w:val="0"/>
              <w:autoSpaceDN w:val="0"/>
              <w:adjustRightInd w:val="0"/>
              <w:ind w:firstLine="720"/>
              <w:jc w:val="center"/>
              <w:rPr>
                <w:b/>
                <w:sz w:val="18"/>
                <w:szCs w:val="18"/>
              </w:rPr>
            </w:pPr>
          </w:p>
        </w:tc>
        <w:tc>
          <w:tcPr>
            <w:tcW w:w="993" w:type="dxa"/>
            <w:gridSpan w:val="2"/>
            <w:vMerge/>
            <w:vAlign w:val="center"/>
          </w:tcPr>
          <w:p w14:paraId="321D8575" w14:textId="77777777" w:rsidR="003A1C44" w:rsidRPr="00BE2D88" w:rsidRDefault="003A1C44" w:rsidP="00BE2D88">
            <w:pPr>
              <w:widowControl w:val="0"/>
              <w:autoSpaceDE w:val="0"/>
              <w:autoSpaceDN w:val="0"/>
              <w:adjustRightInd w:val="0"/>
              <w:ind w:firstLine="720"/>
              <w:jc w:val="center"/>
              <w:rPr>
                <w:b/>
                <w:sz w:val="18"/>
                <w:szCs w:val="18"/>
              </w:rPr>
            </w:pPr>
          </w:p>
        </w:tc>
        <w:tc>
          <w:tcPr>
            <w:tcW w:w="1453" w:type="dxa"/>
            <w:vMerge/>
            <w:vAlign w:val="center"/>
          </w:tcPr>
          <w:p w14:paraId="31959A18" w14:textId="77777777" w:rsidR="003A1C44" w:rsidRPr="00BE2D88" w:rsidRDefault="003A1C44" w:rsidP="00BE2D88">
            <w:pPr>
              <w:widowControl w:val="0"/>
              <w:autoSpaceDE w:val="0"/>
              <w:autoSpaceDN w:val="0"/>
              <w:adjustRightInd w:val="0"/>
              <w:ind w:firstLine="720"/>
              <w:jc w:val="center"/>
              <w:rPr>
                <w:b/>
                <w:sz w:val="18"/>
                <w:szCs w:val="18"/>
              </w:rPr>
            </w:pPr>
          </w:p>
        </w:tc>
        <w:tc>
          <w:tcPr>
            <w:tcW w:w="810" w:type="dxa"/>
            <w:vAlign w:val="center"/>
          </w:tcPr>
          <w:p w14:paraId="53455439"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 xml:space="preserve">ККод по </w:t>
            </w:r>
            <w:hyperlink r:id="rId58" w:tooltip="consultantplus://offline/ref=054F48E56F29D0C5F5C4AA288C644FA1A58303A6F45F57B14A0EE1C9B6FA56F35E9D32403589C41ADC21E733D4q7gBN" w:history="1">
              <w:r w:rsidRPr="00BE2D88">
                <w:rPr>
                  <w:b/>
                  <w:sz w:val="18"/>
                  <w:szCs w:val="18"/>
                </w:rPr>
                <w:t>ОКЕИ</w:t>
              </w:r>
            </w:hyperlink>
          </w:p>
        </w:tc>
        <w:tc>
          <w:tcPr>
            <w:tcW w:w="1591" w:type="dxa"/>
            <w:vAlign w:val="center"/>
          </w:tcPr>
          <w:p w14:paraId="25BCEFD1"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Наименование</w:t>
            </w:r>
          </w:p>
        </w:tc>
        <w:tc>
          <w:tcPr>
            <w:tcW w:w="1215" w:type="dxa"/>
            <w:vAlign w:val="center"/>
          </w:tcPr>
          <w:p w14:paraId="5C48E7FC"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Характе-ристика</w:t>
            </w:r>
          </w:p>
        </w:tc>
        <w:tc>
          <w:tcPr>
            <w:tcW w:w="2090" w:type="dxa"/>
            <w:vAlign w:val="center"/>
          </w:tcPr>
          <w:p w14:paraId="73F89E30" w14:textId="77777777" w:rsidR="003A1C44" w:rsidRPr="00BE2D88" w:rsidRDefault="003A1C44" w:rsidP="00BE2D88">
            <w:pPr>
              <w:widowControl w:val="0"/>
              <w:autoSpaceDE w:val="0"/>
              <w:autoSpaceDN w:val="0"/>
              <w:adjustRightInd w:val="0"/>
              <w:jc w:val="center"/>
              <w:rPr>
                <w:b/>
                <w:sz w:val="18"/>
                <w:szCs w:val="18"/>
              </w:rPr>
            </w:pPr>
            <w:r>
              <w:rPr>
                <w:b/>
                <w:sz w:val="18"/>
                <w:szCs w:val="18"/>
              </w:rPr>
              <w:t>Значение характерис</w:t>
            </w:r>
            <w:r w:rsidRPr="00BE2D88">
              <w:rPr>
                <w:b/>
                <w:sz w:val="18"/>
                <w:szCs w:val="18"/>
              </w:rPr>
              <w:t>тики</w:t>
            </w:r>
          </w:p>
        </w:tc>
      </w:tr>
      <w:tr w:rsidR="003A1C44" w:rsidRPr="00BE2D88" w14:paraId="1EDDD049" w14:textId="77777777" w:rsidTr="003A1C44">
        <w:trPr>
          <w:jc w:val="center"/>
        </w:trPr>
        <w:tc>
          <w:tcPr>
            <w:tcW w:w="709" w:type="dxa"/>
            <w:vAlign w:val="center"/>
          </w:tcPr>
          <w:p w14:paraId="6B9017DC" w14:textId="77777777" w:rsidR="003A1C44" w:rsidRPr="00BE2D88" w:rsidRDefault="003A1C44" w:rsidP="00BE2D88">
            <w:pPr>
              <w:widowControl w:val="0"/>
              <w:autoSpaceDE w:val="0"/>
              <w:autoSpaceDN w:val="0"/>
              <w:adjustRightInd w:val="0"/>
              <w:ind w:hanging="204"/>
              <w:jc w:val="center"/>
              <w:rPr>
                <w:b/>
                <w:sz w:val="18"/>
                <w:szCs w:val="18"/>
              </w:rPr>
            </w:pPr>
            <w:r w:rsidRPr="00BE2D88">
              <w:rPr>
                <w:b/>
                <w:sz w:val="18"/>
                <w:szCs w:val="18"/>
              </w:rPr>
              <w:t>1</w:t>
            </w:r>
          </w:p>
        </w:tc>
        <w:tc>
          <w:tcPr>
            <w:tcW w:w="959" w:type="dxa"/>
            <w:vAlign w:val="center"/>
          </w:tcPr>
          <w:p w14:paraId="11F0486A" w14:textId="77777777" w:rsidR="003A1C44" w:rsidRPr="00BE2D88" w:rsidRDefault="003A1C44" w:rsidP="00BE2D88">
            <w:pPr>
              <w:widowControl w:val="0"/>
              <w:autoSpaceDE w:val="0"/>
              <w:autoSpaceDN w:val="0"/>
              <w:adjustRightInd w:val="0"/>
              <w:ind w:left="-813" w:firstLine="765"/>
              <w:jc w:val="center"/>
              <w:rPr>
                <w:b/>
                <w:sz w:val="18"/>
                <w:szCs w:val="18"/>
              </w:rPr>
            </w:pPr>
            <w:r w:rsidRPr="00BE2D88">
              <w:rPr>
                <w:b/>
                <w:sz w:val="18"/>
                <w:szCs w:val="18"/>
              </w:rPr>
              <w:t>2</w:t>
            </w:r>
          </w:p>
        </w:tc>
        <w:tc>
          <w:tcPr>
            <w:tcW w:w="1487" w:type="dxa"/>
            <w:gridSpan w:val="2"/>
            <w:vAlign w:val="center"/>
          </w:tcPr>
          <w:p w14:paraId="4A16B6CA"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3</w:t>
            </w:r>
          </w:p>
        </w:tc>
        <w:tc>
          <w:tcPr>
            <w:tcW w:w="810" w:type="dxa"/>
            <w:vAlign w:val="center"/>
          </w:tcPr>
          <w:p w14:paraId="646F4AA2" w14:textId="77777777" w:rsidR="003A1C44" w:rsidRPr="00BE2D88" w:rsidRDefault="003A1C44" w:rsidP="00BE2D88">
            <w:pPr>
              <w:widowControl w:val="0"/>
              <w:autoSpaceDE w:val="0"/>
              <w:autoSpaceDN w:val="0"/>
              <w:adjustRightInd w:val="0"/>
              <w:ind w:left="-931" w:firstLine="801"/>
              <w:jc w:val="center"/>
              <w:rPr>
                <w:b/>
                <w:sz w:val="18"/>
                <w:szCs w:val="18"/>
              </w:rPr>
            </w:pPr>
            <w:r w:rsidRPr="00BE2D88">
              <w:rPr>
                <w:b/>
                <w:sz w:val="18"/>
                <w:szCs w:val="18"/>
              </w:rPr>
              <w:t>4</w:t>
            </w:r>
          </w:p>
        </w:tc>
        <w:tc>
          <w:tcPr>
            <w:tcW w:w="1591" w:type="dxa"/>
            <w:vAlign w:val="center"/>
          </w:tcPr>
          <w:p w14:paraId="1C8F0E3B" w14:textId="77777777" w:rsidR="003A1C44" w:rsidRPr="00BE2D88" w:rsidRDefault="003A1C44" w:rsidP="00BE2D88">
            <w:pPr>
              <w:widowControl w:val="0"/>
              <w:autoSpaceDE w:val="0"/>
              <w:autoSpaceDN w:val="0"/>
              <w:adjustRightInd w:val="0"/>
              <w:ind w:hanging="40"/>
              <w:jc w:val="center"/>
              <w:rPr>
                <w:b/>
                <w:sz w:val="18"/>
                <w:szCs w:val="18"/>
              </w:rPr>
            </w:pPr>
            <w:r w:rsidRPr="00BE2D88">
              <w:rPr>
                <w:b/>
                <w:sz w:val="18"/>
                <w:szCs w:val="18"/>
              </w:rPr>
              <w:t>5</w:t>
            </w:r>
          </w:p>
        </w:tc>
        <w:tc>
          <w:tcPr>
            <w:tcW w:w="1215" w:type="dxa"/>
            <w:vAlign w:val="center"/>
          </w:tcPr>
          <w:p w14:paraId="3721BE0F"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6</w:t>
            </w:r>
          </w:p>
        </w:tc>
        <w:tc>
          <w:tcPr>
            <w:tcW w:w="2090" w:type="dxa"/>
            <w:vAlign w:val="center"/>
          </w:tcPr>
          <w:p w14:paraId="24850A03" w14:textId="77777777" w:rsidR="003A1C44" w:rsidRPr="00BE2D88" w:rsidRDefault="003A1C44" w:rsidP="00BE2D88">
            <w:pPr>
              <w:widowControl w:val="0"/>
              <w:autoSpaceDE w:val="0"/>
              <w:autoSpaceDN w:val="0"/>
              <w:adjustRightInd w:val="0"/>
              <w:jc w:val="center"/>
              <w:rPr>
                <w:b/>
                <w:sz w:val="18"/>
                <w:szCs w:val="18"/>
              </w:rPr>
            </w:pPr>
            <w:r w:rsidRPr="00BE2D88">
              <w:rPr>
                <w:b/>
                <w:sz w:val="18"/>
                <w:szCs w:val="18"/>
              </w:rPr>
              <w:t>7</w:t>
            </w:r>
          </w:p>
        </w:tc>
      </w:tr>
      <w:tr w:rsidR="003A1C44" w:rsidRPr="00BE2D88" w14:paraId="0F89B4CC" w14:textId="77777777" w:rsidTr="003A1C44">
        <w:trPr>
          <w:jc w:val="center"/>
        </w:trPr>
        <w:tc>
          <w:tcPr>
            <w:tcW w:w="709" w:type="dxa"/>
          </w:tcPr>
          <w:p w14:paraId="3E8C4707"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1</w:t>
            </w:r>
          </w:p>
        </w:tc>
        <w:tc>
          <w:tcPr>
            <w:tcW w:w="959" w:type="dxa"/>
          </w:tcPr>
          <w:p w14:paraId="268DAE76"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2</w:t>
            </w:r>
          </w:p>
        </w:tc>
        <w:tc>
          <w:tcPr>
            <w:tcW w:w="1487" w:type="dxa"/>
            <w:gridSpan w:val="2"/>
          </w:tcPr>
          <w:p w14:paraId="246AB352" w14:textId="77777777" w:rsidR="003A1C44" w:rsidRPr="00BE2D88" w:rsidRDefault="003A1C44" w:rsidP="00BE2D88">
            <w:pPr>
              <w:widowControl w:val="0"/>
              <w:autoSpaceDE w:val="0"/>
              <w:autoSpaceDN w:val="0"/>
              <w:adjustRightInd w:val="0"/>
              <w:ind w:firstLine="720"/>
              <w:jc w:val="center"/>
              <w:rPr>
                <w:b/>
                <w:sz w:val="18"/>
                <w:szCs w:val="18"/>
              </w:rPr>
            </w:pPr>
          </w:p>
        </w:tc>
        <w:tc>
          <w:tcPr>
            <w:tcW w:w="810" w:type="dxa"/>
          </w:tcPr>
          <w:p w14:paraId="2C6E0B16" w14:textId="77777777" w:rsidR="003A1C44" w:rsidRPr="00BE2D88" w:rsidRDefault="003A1C44" w:rsidP="00BE2D88">
            <w:pPr>
              <w:widowControl w:val="0"/>
              <w:autoSpaceDE w:val="0"/>
              <w:autoSpaceDN w:val="0"/>
              <w:adjustRightInd w:val="0"/>
              <w:ind w:firstLine="720"/>
              <w:jc w:val="center"/>
              <w:rPr>
                <w:b/>
                <w:sz w:val="18"/>
                <w:szCs w:val="18"/>
              </w:rPr>
            </w:pPr>
          </w:p>
        </w:tc>
        <w:tc>
          <w:tcPr>
            <w:tcW w:w="1591" w:type="dxa"/>
          </w:tcPr>
          <w:p w14:paraId="14AC0A9C" w14:textId="77777777" w:rsidR="003A1C44" w:rsidRPr="00BE2D88" w:rsidRDefault="003A1C44" w:rsidP="00BE2D88">
            <w:pPr>
              <w:widowControl w:val="0"/>
              <w:autoSpaceDE w:val="0"/>
              <w:autoSpaceDN w:val="0"/>
              <w:adjustRightInd w:val="0"/>
              <w:ind w:firstLine="720"/>
              <w:jc w:val="center"/>
              <w:rPr>
                <w:b/>
                <w:sz w:val="18"/>
                <w:szCs w:val="18"/>
              </w:rPr>
            </w:pPr>
          </w:p>
        </w:tc>
        <w:tc>
          <w:tcPr>
            <w:tcW w:w="1215" w:type="dxa"/>
          </w:tcPr>
          <w:p w14:paraId="271FBE51" w14:textId="77777777" w:rsidR="003A1C44" w:rsidRPr="00BE2D88" w:rsidRDefault="003A1C44" w:rsidP="00BE2D88">
            <w:pPr>
              <w:widowControl w:val="0"/>
              <w:autoSpaceDE w:val="0"/>
              <w:autoSpaceDN w:val="0"/>
              <w:adjustRightInd w:val="0"/>
              <w:ind w:firstLine="720"/>
              <w:jc w:val="center"/>
              <w:rPr>
                <w:b/>
                <w:sz w:val="18"/>
                <w:szCs w:val="18"/>
              </w:rPr>
            </w:pPr>
          </w:p>
        </w:tc>
        <w:tc>
          <w:tcPr>
            <w:tcW w:w="2090" w:type="dxa"/>
          </w:tcPr>
          <w:p w14:paraId="07D4F362" w14:textId="77777777" w:rsidR="003A1C44" w:rsidRPr="00BE2D88" w:rsidRDefault="003A1C44" w:rsidP="00BE2D88">
            <w:pPr>
              <w:widowControl w:val="0"/>
              <w:autoSpaceDE w:val="0"/>
              <w:autoSpaceDN w:val="0"/>
              <w:adjustRightInd w:val="0"/>
              <w:ind w:firstLine="720"/>
              <w:jc w:val="center"/>
              <w:rPr>
                <w:b/>
                <w:sz w:val="18"/>
                <w:szCs w:val="18"/>
              </w:rPr>
            </w:pPr>
          </w:p>
        </w:tc>
      </w:tr>
      <w:tr w:rsidR="003A1C44" w:rsidRPr="00BE2D88" w14:paraId="03F7F819" w14:textId="77777777" w:rsidTr="003A1C44">
        <w:trPr>
          <w:jc w:val="center"/>
        </w:trPr>
        <w:tc>
          <w:tcPr>
            <w:tcW w:w="709" w:type="dxa"/>
            <w:vAlign w:val="center"/>
          </w:tcPr>
          <w:p w14:paraId="30E9A072"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1</w:t>
            </w:r>
          </w:p>
        </w:tc>
        <w:tc>
          <w:tcPr>
            <w:tcW w:w="959" w:type="dxa"/>
          </w:tcPr>
          <w:p w14:paraId="0DBD00F2" w14:textId="77777777" w:rsidR="003A1C44" w:rsidRPr="00BE2D88" w:rsidRDefault="003A1C44" w:rsidP="00BE2D88">
            <w:pPr>
              <w:widowControl w:val="0"/>
              <w:autoSpaceDE w:val="0"/>
              <w:autoSpaceDN w:val="0"/>
              <w:adjustRightInd w:val="0"/>
              <w:ind w:firstLine="720"/>
              <w:jc w:val="center"/>
              <w:rPr>
                <w:b/>
                <w:sz w:val="18"/>
                <w:szCs w:val="18"/>
              </w:rPr>
            </w:pPr>
          </w:p>
        </w:tc>
        <w:tc>
          <w:tcPr>
            <w:tcW w:w="1487" w:type="dxa"/>
            <w:gridSpan w:val="2"/>
          </w:tcPr>
          <w:p w14:paraId="26D9FAFD" w14:textId="77777777" w:rsidR="003A1C44" w:rsidRPr="00BE2D88" w:rsidRDefault="003A1C44" w:rsidP="00BE2D88">
            <w:pPr>
              <w:widowControl w:val="0"/>
              <w:autoSpaceDE w:val="0"/>
              <w:autoSpaceDN w:val="0"/>
              <w:adjustRightInd w:val="0"/>
              <w:ind w:firstLine="720"/>
              <w:jc w:val="center"/>
              <w:rPr>
                <w:b/>
                <w:sz w:val="18"/>
                <w:szCs w:val="18"/>
              </w:rPr>
            </w:pPr>
          </w:p>
        </w:tc>
        <w:tc>
          <w:tcPr>
            <w:tcW w:w="810" w:type="dxa"/>
          </w:tcPr>
          <w:p w14:paraId="137E82CC" w14:textId="77777777" w:rsidR="003A1C44" w:rsidRPr="00BE2D88" w:rsidRDefault="003A1C44" w:rsidP="00BE2D88">
            <w:pPr>
              <w:widowControl w:val="0"/>
              <w:autoSpaceDE w:val="0"/>
              <w:autoSpaceDN w:val="0"/>
              <w:adjustRightInd w:val="0"/>
              <w:ind w:firstLine="720"/>
              <w:jc w:val="center"/>
              <w:rPr>
                <w:b/>
                <w:sz w:val="18"/>
                <w:szCs w:val="18"/>
              </w:rPr>
            </w:pPr>
          </w:p>
        </w:tc>
        <w:tc>
          <w:tcPr>
            <w:tcW w:w="1591" w:type="dxa"/>
          </w:tcPr>
          <w:p w14:paraId="776C7923" w14:textId="77777777" w:rsidR="003A1C44" w:rsidRPr="00BE2D88" w:rsidRDefault="003A1C44" w:rsidP="00BE2D88">
            <w:pPr>
              <w:widowControl w:val="0"/>
              <w:autoSpaceDE w:val="0"/>
              <w:autoSpaceDN w:val="0"/>
              <w:adjustRightInd w:val="0"/>
              <w:ind w:firstLine="720"/>
              <w:jc w:val="center"/>
              <w:rPr>
                <w:b/>
                <w:sz w:val="18"/>
                <w:szCs w:val="18"/>
              </w:rPr>
            </w:pPr>
          </w:p>
        </w:tc>
        <w:tc>
          <w:tcPr>
            <w:tcW w:w="1215" w:type="dxa"/>
            <w:vAlign w:val="center"/>
          </w:tcPr>
          <w:p w14:paraId="17703A4A"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x</w:t>
            </w:r>
          </w:p>
        </w:tc>
        <w:tc>
          <w:tcPr>
            <w:tcW w:w="2090" w:type="dxa"/>
            <w:vAlign w:val="center"/>
          </w:tcPr>
          <w:p w14:paraId="4778E50D"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x</w:t>
            </w:r>
          </w:p>
        </w:tc>
      </w:tr>
      <w:tr w:rsidR="003A1C44" w:rsidRPr="00BE2D88" w14:paraId="562394F7" w14:textId="77777777" w:rsidTr="003A1C44">
        <w:trPr>
          <w:jc w:val="center"/>
        </w:trPr>
        <w:tc>
          <w:tcPr>
            <w:tcW w:w="709" w:type="dxa"/>
          </w:tcPr>
          <w:p w14:paraId="5AF5786C" w14:textId="77777777" w:rsidR="003A1C44" w:rsidRPr="00BE2D88" w:rsidRDefault="003A1C44" w:rsidP="00BE2D88">
            <w:pPr>
              <w:widowControl w:val="0"/>
              <w:autoSpaceDE w:val="0"/>
              <w:autoSpaceDN w:val="0"/>
              <w:adjustRightInd w:val="0"/>
              <w:ind w:firstLine="720"/>
              <w:jc w:val="center"/>
              <w:rPr>
                <w:b/>
                <w:sz w:val="18"/>
                <w:szCs w:val="18"/>
              </w:rPr>
            </w:pPr>
          </w:p>
        </w:tc>
        <w:tc>
          <w:tcPr>
            <w:tcW w:w="959" w:type="dxa"/>
          </w:tcPr>
          <w:p w14:paraId="1619C0EC" w14:textId="77777777" w:rsidR="003A1C44" w:rsidRPr="00BE2D88" w:rsidRDefault="003A1C44" w:rsidP="00BE2D88">
            <w:pPr>
              <w:widowControl w:val="0"/>
              <w:autoSpaceDE w:val="0"/>
              <w:autoSpaceDN w:val="0"/>
              <w:adjustRightInd w:val="0"/>
              <w:ind w:firstLine="720"/>
              <w:jc w:val="center"/>
              <w:rPr>
                <w:b/>
                <w:sz w:val="18"/>
                <w:szCs w:val="18"/>
              </w:rPr>
            </w:pPr>
          </w:p>
        </w:tc>
        <w:tc>
          <w:tcPr>
            <w:tcW w:w="1487" w:type="dxa"/>
            <w:gridSpan w:val="2"/>
          </w:tcPr>
          <w:p w14:paraId="750AD09C" w14:textId="77777777" w:rsidR="003A1C44" w:rsidRPr="00BE2D88" w:rsidRDefault="003A1C44" w:rsidP="00BE2D88">
            <w:pPr>
              <w:widowControl w:val="0"/>
              <w:autoSpaceDE w:val="0"/>
              <w:autoSpaceDN w:val="0"/>
              <w:adjustRightInd w:val="0"/>
              <w:ind w:firstLine="720"/>
              <w:jc w:val="center"/>
              <w:rPr>
                <w:b/>
                <w:sz w:val="18"/>
                <w:szCs w:val="18"/>
              </w:rPr>
            </w:pPr>
          </w:p>
        </w:tc>
        <w:tc>
          <w:tcPr>
            <w:tcW w:w="810" w:type="dxa"/>
          </w:tcPr>
          <w:p w14:paraId="3AF1D753" w14:textId="77777777" w:rsidR="003A1C44" w:rsidRPr="00BE2D88" w:rsidRDefault="003A1C44" w:rsidP="00BE2D88">
            <w:pPr>
              <w:widowControl w:val="0"/>
              <w:autoSpaceDE w:val="0"/>
              <w:autoSpaceDN w:val="0"/>
              <w:adjustRightInd w:val="0"/>
              <w:ind w:firstLine="720"/>
              <w:jc w:val="center"/>
              <w:rPr>
                <w:b/>
                <w:sz w:val="18"/>
                <w:szCs w:val="18"/>
              </w:rPr>
            </w:pPr>
          </w:p>
        </w:tc>
        <w:tc>
          <w:tcPr>
            <w:tcW w:w="1591" w:type="dxa"/>
          </w:tcPr>
          <w:p w14:paraId="6ADE5F4B" w14:textId="77777777" w:rsidR="003A1C44" w:rsidRPr="00BE2D88" w:rsidRDefault="003A1C44" w:rsidP="00BE2D88">
            <w:pPr>
              <w:widowControl w:val="0"/>
              <w:autoSpaceDE w:val="0"/>
              <w:autoSpaceDN w:val="0"/>
              <w:adjustRightInd w:val="0"/>
              <w:ind w:firstLine="720"/>
              <w:jc w:val="center"/>
              <w:rPr>
                <w:b/>
                <w:sz w:val="18"/>
                <w:szCs w:val="18"/>
              </w:rPr>
            </w:pPr>
          </w:p>
        </w:tc>
        <w:tc>
          <w:tcPr>
            <w:tcW w:w="1215" w:type="dxa"/>
            <w:vAlign w:val="center"/>
          </w:tcPr>
          <w:p w14:paraId="6FFABFC5"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x</w:t>
            </w:r>
          </w:p>
        </w:tc>
        <w:tc>
          <w:tcPr>
            <w:tcW w:w="2090" w:type="dxa"/>
            <w:vAlign w:val="center"/>
          </w:tcPr>
          <w:p w14:paraId="019BEEC4"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x</w:t>
            </w:r>
          </w:p>
        </w:tc>
      </w:tr>
      <w:tr w:rsidR="003A1C44" w:rsidRPr="00BE2D88" w14:paraId="571E9867" w14:textId="77777777" w:rsidTr="003A1C44">
        <w:trPr>
          <w:jc w:val="center"/>
        </w:trPr>
        <w:tc>
          <w:tcPr>
            <w:tcW w:w="709" w:type="dxa"/>
          </w:tcPr>
          <w:p w14:paraId="2E16B7AD" w14:textId="77777777" w:rsidR="003A1C44" w:rsidRPr="00BE2D88" w:rsidRDefault="003A1C44" w:rsidP="00BE2D88">
            <w:pPr>
              <w:widowControl w:val="0"/>
              <w:autoSpaceDE w:val="0"/>
              <w:autoSpaceDN w:val="0"/>
              <w:adjustRightInd w:val="0"/>
              <w:ind w:firstLine="720"/>
              <w:jc w:val="center"/>
              <w:rPr>
                <w:b/>
                <w:sz w:val="18"/>
                <w:szCs w:val="18"/>
              </w:rPr>
            </w:pPr>
          </w:p>
        </w:tc>
        <w:tc>
          <w:tcPr>
            <w:tcW w:w="959" w:type="dxa"/>
          </w:tcPr>
          <w:p w14:paraId="38913506" w14:textId="77777777" w:rsidR="003A1C44" w:rsidRPr="00BE2D88" w:rsidRDefault="003A1C44" w:rsidP="00BE2D88">
            <w:pPr>
              <w:widowControl w:val="0"/>
              <w:autoSpaceDE w:val="0"/>
              <w:autoSpaceDN w:val="0"/>
              <w:adjustRightInd w:val="0"/>
              <w:ind w:firstLine="720"/>
              <w:jc w:val="center"/>
              <w:rPr>
                <w:b/>
                <w:sz w:val="18"/>
                <w:szCs w:val="18"/>
              </w:rPr>
            </w:pPr>
          </w:p>
        </w:tc>
        <w:tc>
          <w:tcPr>
            <w:tcW w:w="1487" w:type="dxa"/>
            <w:gridSpan w:val="2"/>
          </w:tcPr>
          <w:p w14:paraId="35AC0477" w14:textId="77777777" w:rsidR="003A1C44" w:rsidRPr="00BE2D88" w:rsidRDefault="003A1C44" w:rsidP="00BE2D88">
            <w:pPr>
              <w:widowControl w:val="0"/>
              <w:autoSpaceDE w:val="0"/>
              <w:autoSpaceDN w:val="0"/>
              <w:adjustRightInd w:val="0"/>
              <w:ind w:firstLine="720"/>
              <w:jc w:val="center"/>
              <w:rPr>
                <w:b/>
                <w:sz w:val="18"/>
                <w:szCs w:val="18"/>
              </w:rPr>
            </w:pPr>
          </w:p>
        </w:tc>
        <w:tc>
          <w:tcPr>
            <w:tcW w:w="810" w:type="dxa"/>
          </w:tcPr>
          <w:p w14:paraId="2334288B" w14:textId="77777777" w:rsidR="003A1C44" w:rsidRPr="00BE2D88" w:rsidRDefault="003A1C44" w:rsidP="00BE2D88">
            <w:pPr>
              <w:widowControl w:val="0"/>
              <w:autoSpaceDE w:val="0"/>
              <w:autoSpaceDN w:val="0"/>
              <w:adjustRightInd w:val="0"/>
              <w:ind w:firstLine="720"/>
              <w:jc w:val="center"/>
              <w:rPr>
                <w:b/>
                <w:sz w:val="18"/>
                <w:szCs w:val="18"/>
              </w:rPr>
            </w:pPr>
          </w:p>
        </w:tc>
        <w:tc>
          <w:tcPr>
            <w:tcW w:w="1591" w:type="dxa"/>
          </w:tcPr>
          <w:p w14:paraId="230411C6" w14:textId="77777777" w:rsidR="003A1C44" w:rsidRPr="00BE2D88" w:rsidRDefault="003A1C44" w:rsidP="00BE2D88">
            <w:pPr>
              <w:widowControl w:val="0"/>
              <w:autoSpaceDE w:val="0"/>
              <w:autoSpaceDN w:val="0"/>
              <w:adjustRightInd w:val="0"/>
              <w:ind w:firstLine="720"/>
              <w:jc w:val="center"/>
              <w:rPr>
                <w:b/>
                <w:sz w:val="18"/>
                <w:szCs w:val="18"/>
              </w:rPr>
            </w:pPr>
          </w:p>
        </w:tc>
        <w:tc>
          <w:tcPr>
            <w:tcW w:w="1215" w:type="dxa"/>
            <w:vAlign w:val="center"/>
          </w:tcPr>
          <w:p w14:paraId="6E2A9206"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x</w:t>
            </w:r>
          </w:p>
        </w:tc>
        <w:tc>
          <w:tcPr>
            <w:tcW w:w="2090" w:type="dxa"/>
            <w:vAlign w:val="center"/>
          </w:tcPr>
          <w:p w14:paraId="7230D9C0" w14:textId="77777777" w:rsidR="003A1C44" w:rsidRPr="00BE2D88" w:rsidRDefault="003A1C44" w:rsidP="00BE2D88">
            <w:pPr>
              <w:widowControl w:val="0"/>
              <w:autoSpaceDE w:val="0"/>
              <w:autoSpaceDN w:val="0"/>
              <w:adjustRightInd w:val="0"/>
              <w:ind w:firstLine="720"/>
              <w:jc w:val="center"/>
              <w:rPr>
                <w:b/>
                <w:sz w:val="18"/>
                <w:szCs w:val="18"/>
              </w:rPr>
            </w:pPr>
            <w:r w:rsidRPr="00BE2D88">
              <w:rPr>
                <w:b/>
                <w:sz w:val="18"/>
                <w:szCs w:val="18"/>
              </w:rPr>
              <w:t>x</w:t>
            </w:r>
          </w:p>
        </w:tc>
      </w:tr>
    </w:tbl>
    <w:p w14:paraId="4BC998C9" w14:textId="77777777" w:rsidR="00BE2D88" w:rsidRPr="00BE2D88" w:rsidRDefault="00BE2D88" w:rsidP="00BE2D88">
      <w:pPr>
        <w:widowControl w:val="0"/>
        <w:autoSpaceDE w:val="0"/>
        <w:autoSpaceDN w:val="0"/>
        <w:adjustRightInd w:val="0"/>
        <w:ind w:firstLine="720"/>
        <w:rPr>
          <w:sz w:val="20"/>
          <w:szCs w:val="20"/>
        </w:rPr>
      </w:pPr>
    </w:p>
    <w:p w14:paraId="0FF72A0B" w14:textId="77777777" w:rsidR="00BE2D88" w:rsidRPr="00BE2D88" w:rsidRDefault="00BE2D88" w:rsidP="00BE2D88"/>
    <w:p w14:paraId="1814A55D" w14:textId="77777777" w:rsidR="00BE2D88" w:rsidRPr="00BE2D88" w:rsidRDefault="00BE2D88" w:rsidP="00BE2D88">
      <w:pPr>
        <w:jc w:val="center"/>
        <w:rPr>
          <w:sz w:val="28"/>
          <w:szCs w:val="28"/>
        </w:rPr>
      </w:pPr>
    </w:p>
    <w:p w14:paraId="6B18B18E" w14:textId="77777777" w:rsidR="00BE2D88" w:rsidRPr="00BE2D88" w:rsidRDefault="00BE2D88" w:rsidP="00BE2D88"/>
    <w:p w14:paraId="2D608D72" w14:textId="77777777" w:rsidR="00BE2D88" w:rsidRPr="00BE2D88" w:rsidRDefault="00BE2D88" w:rsidP="00BE2D88">
      <w:pPr>
        <w:jc w:val="both"/>
        <w:rPr>
          <w:sz w:val="28"/>
          <w:szCs w:val="28"/>
        </w:rPr>
      </w:pPr>
      <w:r w:rsidRPr="00BE2D88">
        <w:rPr>
          <w:sz w:val="28"/>
          <w:szCs w:val="28"/>
        </w:rPr>
        <w:t xml:space="preserve"> </w:t>
      </w:r>
    </w:p>
    <w:p w14:paraId="6C1F27CD" w14:textId="77777777" w:rsidR="00071920" w:rsidRDefault="00071920"/>
    <w:sectPr w:rsidR="00071920" w:rsidSect="00803DD0">
      <w:pgSz w:w="11906" w:h="16838"/>
      <w:pgMar w:top="1134"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B60E" w14:textId="77777777" w:rsidR="00D0070B" w:rsidRDefault="00D0070B" w:rsidP="00BE2D88">
      <w:r>
        <w:separator/>
      </w:r>
    </w:p>
  </w:endnote>
  <w:endnote w:type="continuationSeparator" w:id="0">
    <w:p w14:paraId="4C4F1105" w14:textId="77777777" w:rsidR="00D0070B" w:rsidRDefault="00D0070B" w:rsidP="00BE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35F5" w14:textId="77777777" w:rsidR="00D0070B" w:rsidRDefault="00D0070B" w:rsidP="00BE2D88">
      <w:r>
        <w:separator/>
      </w:r>
    </w:p>
  </w:footnote>
  <w:footnote w:type="continuationSeparator" w:id="0">
    <w:p w14:paraId="3E257226" w14:textId="77777777" w:rsidR="00D0070B" w:rsidRDefault="00D0070B" w:rsidP="00BE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781117"/>
      <w:docPartObj>
        <w:docPartGallery w:val="Page Numbers (Top of Page)"/>
        <w:docPartUnique/>
      </w:docPartObj>
    </w:sdtPr>
    <w:sdtEndPr/>
    <w:sdtContent>
      <w:p w14:paraId="26A06521" w14:textId="2C4319D7" w:rsidR="00803DD0" w:rsidRDefault="00803DD0">
        <w:pPr>
          <w:pStyle w:val="ad"/>
          <w:jc w:val="center"/>
        </w:pPr>
        <w:r>
          <w:fldChar w:fldCharType="begin"/>
        </w:r>
        <w:r>
          <w:instrText>PAGE   \* MERGEFORMAT</w:instrText>
        </w:r>
        <w:r>
          <w:fldChar w:fldCharType="separate"/>
        </w:r>
        <w:r>
          <w:t>2</w:t>
        </w:r>
        <w:r>
          <w:fldChar w:fldCharType="end"/>
        </w:r>
      </w:p>
    </w:sdtContent>
  </w:sdt>
  <w:p w14:paraId="1A87C001" w14:textId="77777777" w:rsidR="00803DD0" w:rsidRDefault="00803DD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C01E72"/>
    <w:lvl w:ilvl="0">
      <w:numFmt w:val="bullet"/>
      <w:lvlText w:val="*"/>
      <w:lvlJc w:val="left"/>
    </w:lvl>
  </w:abstractNum>
  <w:abstractNum w:abstractNumId="1" w15:restartNumberingAfterBreak="0">
    <w:nsid w:val="18745C4C"/>
    <w:multiLevelType w:val="hybridMultilevel"/>
    <w:tmpl w:val="3144756C"/>
    <w:lvl w:ilvl="0" w:tplc="21A05EAA">
      <w:start w:val="1"/>
      <w:numFmt w:val="decimal"/>
      <w:lvlText w:val="%1."/>
      <w:legacy w:legacy="1" w:legacySpace="0" w:legacyIndent="576"/>
      <w:lvlJc w:val="left"/>
      <w:rPr>
        <w:rFonts w:ascii="Times New Roman" w:hAnsi="Times New Roman" w:cs="Times New Roman" w:hint="default"/>
      </w:rPr>
    </w:lvl>
    <w:lvl w:ilvl="1" w:tplc="FFD6501E">
      <w:start w:val="1"/>
      <w:numFmt w:val="bullet"/>
      <w:lvlText w:val="o"/>
      <w:lvlJc w:val="left"/>
      <w:pPr>
        <w:ind w:left="1440" w:hanging="360"/>
      </w:pPr>
      <w:rPr>
        <w:rFonts w:ascii="Courier New" w:eastAsia="Times New Roman" w:hAnsi="Courier New" w:hint="default"/>
      </w:rPr>
    </w:lvl>
    <w:lvl w:ilvl="2" w:tplc="0CDEF6E6">
      <w:start w:val="1"/>
      <w:numFmt w:val="bullet"/>
      <w:lvlText w:val="§"/>
      <w:lvlJc w:val="left"/>
      <w:pPr>
        <w:ind w:left="2160" w:hanging="360"/>
      </w:pPr>
      <w:rPr>
        <w:rFonts w:ascii="Wingdings" w:eastAsia="Times New Roman" w:hAnsi="Wingdings" w:hint="default"/>
      </w:rPr>
    </w:lvl>
    <w:lvl w:ilvl="3" w:tplc="7B8E8C92">
      <w:start w:val="1"/>
      <w:numFmt w:val="bullet"/>
      <w:lvlText w:val="·"/>
      <w:lvlJc w:val="left"/>
      <w:pPr>
        <w:ind w:left="2880" w:hanging="360"/>
      </w:pPr>
      <w:rPr>
        <w:rFonts w:ascii="Symbol" w:eastAsia="Times New Roman" w:hAnsi="Symbol" w:hint="default"/>
      </w:rPr>
    </w:lvl>
    <w:lvl w:ilvl="4" w:tplc="2E9EB6FC">
      <w:start w:val="1"/>
      <w:numFmt w:val="bullet"/>
      <w:lvlText w:val="o"/>
      <w:lvlJc w:val="left"/>
      <w:pPr>
        <w:ind w:left="3600" w:hanging="360"/>
      </w:pPr>
      <w:rPr>
        <w:rFonts w:ascii="Courier New" w:eastAsia="Times New Roman" w:hAnsi="Courier New" w:hint="default"/>
      </w:rPr>
    </w:lvl>
    <w:lvl w:ilvl="5" w:tplc="56B869BA">
      <w:start w:val="1"/>
      <w:numFmt w:val="bullet"/>
      <w:lvlText w:val="§"/>
      <w:lvlJc w:val="left"/>
      <w:pPr>
        <w:ind w:left="4320" w:hanging="360"/>
      </w:pPr>
      <w:rPr>
        <w:rFonts w:ascii="Wingdings" w:eastAsia="Times New Roman" w:hAnsi="Wingdings" w:hint="default"/>
      </w:rPr>
    </w:lvl>
    <w:lvl w:ilvl="6" w:tplc="8BA499BC">
      <w:start w:val="1"/>
      <w:numFmt w:val="bullet"/>
      <w:lvlText w:val="·"/>
      <w:lvlJc w:val="left"/>
      <w:pPr>
        <w:ind w:left="5040" w:hanging="360"/>
      </w:pPr>
      <w:rPr>
        <w:rFonts w:ascii="Symbol" w:eastAsia="Times New Roman" w:hAnsi="Symbol" w:hint="default"/>
      </w:rPr>
    </w:lvl>
    <w:lvl w:ilvl="7" w:tplc="403455FC">
      <w:start w:val="1"/>
      <w:numFmt w:val="bullet"/>
      <w:lvlText w:val="o"/>
      <w:lvlJc w:val="left"/>
      <w:pPr>
        <w:ind w:left="5760" w:hanging="360"/>
      </w:pPr>
      <w:rPr>
        <w:rFonts w:ascii="Courier New" w:eastAsia="Times New Roman" w:hAnsi="Courier New" w:hint="default"/>
      </w:rPr>
    </w:lvl>
    <w:lvl w:ilvl="8" w:tplc="11846E7E">
      <w:start w:val="1"/>
      <w:numFmt w:val="bullet"/>
      <w:lvlText w:val="§"/>
      <w:lvlJc w:val="left"/>
      <w:pPr>
        <w:ind w:left="6480" w:hanging="360"/>
      </w:pPr>
      <w:rPr>
        <w:rFonts w:ascii="Wingdings" w:eastAsia="Times New Roman" w:hAnsi="Wingdings" w:hint="default"/>
      </w:rPr>
    </w:lvl>
  </w:abstractNum>
  <w:abstractNum w:abstractNumId="2" w15:restartNumberingAfterBreak="0">
    <w:nsid w:val="1DDF3416"/>
    <w:multiLevelType w:val="hybridMultilevel"/>
    <w:tmpl w:val="E2380DF0"/>
    <w:lvl w:ilvl="0" w:tplc="182EE342">
      <w:start w:val="1"/>
      <w:numFmt w:val="decimal"/>
      <w:lvlText w:val="%1)"/>
      <w:lvlJc w:val="left"/>
      <w:pPr>
        <w:ind w:left="1069" w:hanging="360"/>
      </w:pPr>
      <w:rPr>
        <w:rFonts w:cs="Times New Roman" w:hint="default"/>
      </w:rPr>
    </w:lvl>
    <w:lvl w:ilvl="1" w:tplc="06F8D09A">
      <w:start w:val="1"/>
      <w:numFmt w:val="lowerLetter"/>
      <w:lvlText w:val="%2."/>
      <w:lvlJc w:val="left"/>
      <w:pPr>
        <w:ind w:left="1789" w:hanging="360"/>
      </w:pPr>
      <w:rPr>
        <w:rFonts w:cs="Times New Roman"/>
      </w:rPr>
    </w:lvl>
    <w:lvl w:ilvl="2" w:tplc="2E6E8EC2">
      <w:start w:val="1"/>
      <w:numFmt w:val="lowerRoman"/>
      <w:lvlText w:val="%3."/>
      <w:lvlJc w:val="right"/>
      <w:pPr>
        <w:ind w:left="2509" w:hanging="180"/>
      </w:pPr>
      <w:rPr>
        <w:rFonts w:cs="Times New Roman"/>
      </w:rPr>
    </w:lvl>
    <w:lvl w:ilvl="3" w:tplc="0FD479A2">
      <w:start w:val="1"/>
      <w:numFmt w:val="decimal"/>
      <w:lvlText w:val="%4."/>
      <w:lvlJc w:val="left"/>
      <w:pPr>
        <w:ind w:left="3229" w:hanging="360"/>
      </w:pPr>
      <w:rPr>
        <w:rFonts w:cs="Times New Roman"/>
      </w:rPr>
    </w:lvl>
    <w:lvl w:ilvl="4" w:tplc="AFA61192">
      <w:start w:val="1"/>
      <w:numFmt w:val="lowerLetter"/>
      <w:lvlText w:val="%5."/>
      <w:lvlJc w:val="left"/>
      <w:pPr>
        <w:ind w:left="3949" w:hanging="360"/>
      </w:pPr>
      <w:rPr>
        <w:rFonts w:cs="Times New Roman"/>
      </w:rPr>
    </w:lvl>
    <w:lvl w:ilvl="5" w:tplc="8DC0959E">
      <w:start w:val="1"/>
      <w:numFmt w:val="lowerRoman"/>
      <w:lvlText w:val="%6."/>
      <w:lvlJc w:val="right"/>
      <w:pPr>
        <w:ind w:left="4669" w:hanging="180"/>
      </w:pPr>
      <w:rPr>
        <w:rFonts w:cs="Times New Roman"/>
      </w:rPr>
    </w:lvl>
    <w:lvl w:ilvl="6" w:tplc="3CBEC1AC">
      <w:start w:val="1"/>
      <w:numFmt w:val="decimal"/>
      <w:lvlText w:val="%7."/>
      <w:lvlJc w:val="left"/>
      <w:pPr>
        <w:ind w:left="5389" w:hanging="360"/>
      </w:pPr>
      <w:rPr>
        <w:rFonts w:cs="Times New Roman"/>
      </w:rPr>
    </w:lvl>
    <w:lvl w:ilvl="7" w:tplc="6346E192">
      <w:start w:val="1"/>
      <w:numFmt w:val="lowerLetter"/>
      <w:lvlText w:val="%8."/>
      <w:lvlJc w:val="left"/>
      <w:pPr>
        <w:ind w:left="6109" w:hanging="360"/>
      </w:pPr>
      <w:rPr>
        <w:rFonts w:cs="Times New Roman"/>
      </w:rPr>
    </w:lvl>
    <w:lvl w:ilvl="8" w:tplc="1A1872DA">
      <w:start w:val="1"/>
      <w:numFmt w:val="lowerRoman"/>
      <w:lvlText w:val="%9."/>
      <w:lvlJc w:val="right"/>
      <w:pPr>
        <w:ind w:left="6829" w:hanging="180"/>
      </w:pPr>
      <w:rPr>
        <w:rFonts w:cs="Times New Roman"/>
      </w:rPr>
    </w:lvl>
  </w:abstractNum>
  <w:abstractNum w:abstractNumId="3" w15:restartNumberingAfterBreak="0">
    <w:nsid w:val="1F025950"/>
    <w:multiLevelType w:val="hybridMultilevel"/>
    <w:tmpl w:val="10BEA3E4"/>
    <w:lvl w:ilvl="0" w:tplc="D4903534">
      <w:start w:val="5"/>
      <w:numFmt w:val="decimal"/>
      <w:lvlText w:val="%1."/>
      <w:lvlJc w:val="left"/>
      <w:pPr>
        <w:ind w:left="1069" w:hanging="360"/>
      </w:pPr>
      <w:rPr>
        <w:rFonts w:cs="Times New Roman" w:hint="default"/>
      </w:rPr>
    </w:lvl>
    <w:lvl w:ilvl="1" w:tplc="70168126">
      <w:start w:val="1"/>
      <w:numFmt w:val="lowerLetter"/>
      <w:lvlText w:val="%2."/>
      <w:lvlJc w:val="left"/>
      <w:pPr>
        <w:ind w:left="1789" w:hanging="360"/>
      </w:pPr>
      <w:rPr>
        <w:rFonts w:cs="Times New Roman"/>
      </w:rPr>
    </w:lvl>
    <w:lvl w:ilvl="2" w:tplc="0EB6CA4A">
      <w:start w:val="1"/>
      <w:numFmt w:val="lowerRoman"/>
      <w:lvlText w:val="%3."/>
      <w:lvlJc w:val="right"/>
      <w:pPr>
        <w:ind w:left="2509" w:hanging="180"/>
      </w:pPr>
      <w:rPr>
        <w:rFonts w:cs="Times New Roman"/>
      </w:rPr>
    </w:lvl>
    <w:lvl w:ilvl="3" w:tplc="05328B68">
      <w:start w:val="1"/>
      <w:numFmt w:val="decimal"/>
      <w:lvlText w:val="%4."/>
      <w:lvlJc w:val="left"/>
      <w:pPr>
        <w:ind w:left="3229" w:hanging="360"/>
      </w:pPr>
      <w:rPr>
        <w:rFonts w:cs="Times New Roman"/>
      </w:rPr>
    </w:lvl>
    <w:lvl w:ilvl="4" w:tplc="A0869EDE">
      <w:start w:val="1"/>
      <w:numFmt w:val="lowerLetter"/>
      <w:lvlText w:val="%5."/>
      <w:lvlJc w:val="left"/>
      <w:pPr>
        <w:ind w:left="3949" w:hanging="360"/>
      </w:pPr>
      <w:rPr>
        <w:rFonts w:cs="Times New Roman"/>
      </w:rPr>
    </w:lvl>
    <w:lvl w:ilvl="5" w:tplc="275A1C3A">
      <w:start w:val="1"/>
      <w:numFmt w:val="lowerRoman"/>
      <w:lvlText w:val="%6."/>
      <w:lvlJc w:val="right"/>
      <w:pPr>
        <w:ind w:left="4669" w:hanging="180"/>
      </w:pPr>
      <w:rPr>
        <w:rFonts w:cs="Times New Roman"/>
      </w:rPr>
    </w:lvl>
    <w:lvl w:ilvl="6" w:tplc="60F0682E">
      <w:start w:val="1"/>
      <w:numFmt w:val="decimal"/>
      <w:lvlText w:val="%7."/>
      <w:lvlJc w:val="left"/>
      <w:pPr>
        <w:ind w:left="5389" w:hanging="360"/>
      </w:pPr>
      <w:rPr>
        <w:rFonts w:cs="Times New Roman"/>
      </w:rPr>
    </w:lvl>
    <w:lvl w:ilvl="7" w:tplc="4D202074">
      <w:start w:val="1"/>
      <w:numFmt w:val="lowerLetter"/>
      <w:lvlText w:val="%8."/>
      <w:lvlJc w:val="left"/>
      <w:pPr>
        <w:ind w:left="6109" w:hanging="360"/>
      </w:pPr>
      <w:rPr>
        <w:rFonts w:cs="Times New Roman"/>
      </w:rPr>
    </w:lvl>
    <w:lvl w:ilvl="8" w:tplc="620AA370">
      <w:start w:val="1"/>
      <w:numFmt w:val="lowerRoman"/>
      <w:lvlText w:val="%9."/>
      <w:lvlJc w:val="right"/>
      <w:pPr>
        <w:ind w:left="6829" w:hanging="180"/>
      </w:pPr>
      <w:rPr>
        <w:rFonts w:cs="Times New Roman"/>
      </w:rPr>
    </w:lvl>
  </w:abstractNum>
  <w:abstractNum w:abstractNumId="4" w15:restartNumberingAfterBreak="0">
    <w:nsid w:val="249B7CF0"/>
    <w:multiLevelType w:val="hybridMultilevel"/>
    <w:tmpl w:val="A7F04BE4"/>
    <w:lvl w:ilvl="0" w:tplc="CBD432C2">
      <w:start w:val="1"/>
      <w:numFmt w:val="decimal"/>
      <w:lvlText w:val="%1)"/>
      <w:lvlJc w:val="left"/>
      <w:pPr>
        <w:ind w:left="1069" w:hanging="360"/>
      </w:pPr>
      <w:rPr>
        <w:rFonts w:cs="Times New Roman" w:hint="default"/>
      </w:rPr>
    </w:lvl>
    <w:lvl w:ilvl="1" w:tplc="A4EC6DB2">
      <w:start w:val="1"/>
      <w:numFmt w:val="lowerLetter"/>
      <w:lvlText w:val="%2."/>
      <w:lvlJc w:val="left"/>
      <w:pPr>
        <w:ind w:left="1789" w:hanging="360"/>
      </w:pPr>
      <w:rPr>
        <w:rFonts w:cs="Times New Roman"/>
      </w:rPr>
    </w:lvl>
    <w:lvl w:ilvl="2" w:tplc="A9FC961C">
      <w:start w:val="1"/>
      <w:numFmt w:val="lowerRoman"/>
      <w:lvlText w:val="%3."/>
      <w:lvlJc w:val="right"/>
      <w:pPr>
        <w:ind w:left="2509" w:hanging="180"/>
      </w:pPr>
      <w:rPr>
        <w:rFonts w:cs="Times New Roman"/>
      </w:rPr>
    </w:lvl>
    <w:lvl w:ilvl="3" w:tplc="3322124C">
      <w:start w:val="1"/>
      <w:numFmt w:val="decimal"/>
      <w:lvlText w:val="%4."/>
      <w:lvlJc w:val="left"/>
      <w:pPr>
        <w:ind w:left="3229" w:hanging="360"/>
      </w:pPr>
      <w:rPr>
        <w:rFonts w:cs="Times New Roman"/>
      </w:rPr>
    </w:lvl>
    <w:lvl w:ilvl="4" w:tplc="38FA31A4">
      <w:start w:val="1"/>
      <w:numFmt w:val="lowerLetter"/>
      <w:lvlText w:val="%5."/>
      <w:lvlJc w:val="left"/>
      <w:pPr>
        <w:ind w:left="3949" w:hanging="360"/>
      </w:pPr>
      <w:rPr>
        <w:rFonts w:cs="Times New Roman"/>
      </w:rPr>
    </w:lvl>
    <w:lvl w:ilvl="5" w:tplc="C29A260E">
      <w:start w:val="1"/>
      <w:numFmt w:val="lowerRoman"/>
      <w:lvlText w:val="%6."/>
      <w:lvlJc w:val="right"/>
      <w:pPr>
        <w:ind w:left="4669" w:hanging="180"/>
      </w:pPr>
      <w:rPr>
        <w:rFonts w:cs="Times New Roman"/>
      </w:rPr>
    </w:lvl>
    <w:lvl w:ilvl="6" w:tplc="55C26180">
      <w:start w:val="1"/>
      <w:numFmt w:val="decimal"/>
      <w:lvlText w:val="%7."/>
      <w:lvlJc w:val="left"/>
      <w:pPr>
        <w:ind w:left="5389" w:hanging="360"/>
      </w:pPr>
      <w:rPr>
        <w:rFonts w:cs="Times New Roman"/>
      </w:rPr>
    </w:lvl>
    <w:lvl w:ilvl="7" w:tplc="F1F87D72">
      <w:start w:val="1"/>
      <w:numFmt w:val="lowerLetter"/>
      <w:lvlText w:val="%8."/>
      <w:lvlJc w:val="left"/>
      <w:pPr>
        <w:ind w:left="6109" w:hanging="360"/>
      </w:pPr>
      <w:rPr>
        <w:rFonts w:cs="Times New Roman"/>
      </w:rPr>
    </w:lvl>
    <w:lvl w:ilvl="8" w:tplc="222437E2">
      <w:start w:val="1"/>
      <w:numFmt w:val="lowerRoman"/>
      <w:lvlText w:val="%9."/>
      <w:lvlJc w:val="right"/>
      <w:pPr>
        <w:ind w:left="6829" w:hanging="180"/>
      </w:pPr>
      <w:rPr>
        <w:rFonts w:cs="Times New Roman"/>
      </w:rPr>
    </w:lvl>
  </w:abstractNum>
  <w:abstractNum w:abstractNumId="5" w15:restartNumberingAfterBreak="0">
    <w:nsid w:val="2BE36711"/>
    <w:multiLevelType w:val="hybridMultilevel"/>
    <w:tmpl w:val="AC12CE7A"/>
    <w:lvl w:ilvl="0" w:tplc="AEE2C856">
      <w:start w:val="1"/>
      <w:numFmt w:val="decimal"/>
      <w:lvlText w:val="%1."/>
      <w:legacy w:legacy="1" w:legacySpace="0" w:legacyIndent="556"/>
      <w:lvlJc w:val="left"/>
      <w:rPr>
        <w:rFonts w:ascii="Times New Roman" w:hAnsi="Times New Roman" w:cs="Times New Roman" w:hint="default"/>
      </w:rPr>
    </w:lvl>
    <w:lvl w:ilvl="1" w:tplc="45BA3EDE">
      <w:start w:val="1"/>
      <w:numFmt w:val="bullet"/>
      <w:lvlText w:val="o"/>
      <w:lvlJc w:val="left"/>
      <w:pPr>
        <w:ind w:left="1440" w:hanging="360"/>
      </w:pPr>
      <w:rPr>
        <w:rFonts w:ascii="Courier New" w:eastAsia="Times New Roman" w:hAnsi="Courier New" w:hint="default"/>
      </w:rPr>
    </w:lvl>
    <w:lvl w:ilvl="2" w:tplc="53707038">
      <w:start w:val="1"/>
      <w:numFmt w:val="bullet"/>
      <w:lvlText w:val="§"/>
      <w:lvlJc w:val="left"/>
      <w:pPr>
        <w:ind w:left="2160" w:hanging="360"/>
      </w:pPr>
      <w:rPr>
        <w:rFonts w:ascii="Wingdings" w:eastAsia="Times New Roman" w:hAnsi="Wingdings" w:hint="default"/>
      </w:rPr>
    </w:lvl>
    <w:lvl w:ilvl="3" w:tplc="844A979C">
      <w:start w:val="1"/>
      <w:numFmt w:val="bullet"/>
      <w:lvlText w:val="·"/>
      <w:lvlJc w:val="left"/>
      <w:pPr>
        <w:ind w:left="2880" w:hanging="360"/>
      </w:pPr>
      <w:rPr>
        <w:rFonts w:ascii="Symbol" w:eastAsia="Times New Roman" w:hAnsi="Symbol" w:hint="default"/>
      </w:rPr>
    </w:lvl>
    <w:lvl w:ilvl="4" w:tplc="B66A9EC2">
      <w:start w:val="1"/>
      <w:numFmt w:val="bullet"/>
      <w:lvlText w:val="o"/>
      <w:lvlJc w:val="left"/>
      <w:pPr>
        <w:ind w:left="3600" w:hanging="360"/>
      </w:pPr>
      <w:rPr>
        <w:rFonts w:ascii="Courier New" w:eastAsia="Times New Roman" w:hAnsi="Courier New" w:hint="default"/>
      </w:rPr>
    </w:lvl>
    <w:lvl w:ilvl="5" w:tplc="F58A63A8">
      <w:start w:val="1"/>
      <w:numFmt w:val="bullet"/>
      <w:lvlText w:val="§"/>
      <w:lvlJc w:val="left"/>
      <w:pPr>
        <w:ind w:left="4320" w:hanging="360"/>
      </w:pPr>
      <w:rPr>
        <w:rFonts w:ascii="Wingdings" w:eastAsia="Times New Roman" w:hAnsi="Wingdings" w:hint="default"/>
      </w:rPr>
    </w:lvl>
    <w:lvl w:ilvl="6" w:tplc="849602BC">
      <w:start w:val="1"/>
      <w:numFmt w:val="bullet"/>
      <w:lvlText w:val="·"/>
      <w:lvlJc w:val="left"/>
      <w:pPr>
        <w:ind w:left="5040" w:hanging="360"/>
      </w:pPr>
      <w:rPr>
        <w:rFonts w:ascii="Symbol" w:eastAsia="Times New Roman" w:hAnsi="Symbol" w:hint="default"/>
      </w:rPr>
    </w:lvl>
    <w:lvl w:ilvl="7" w:tplc="643E17FE">
      <w:start w:val="1"/>
      <w:numFmt w:val="bullet"/>
      <w:lvlText w:val="o"/>
      <w:lvlJc w:val="left"/>
      <w:pPr>
        <w:ind w:left="5760" w:hanging="360"/>
      </w:pPr>
      <w:rPr>
        <w:rFonts w:ascii="Courier New" w:eastAsia="Times New Roman" w:hAnsi="Courier New" w:hint="default"/>
      </w:rPr>
    </w:lvl>
    <w:lvl w:ilvl="8" w:tplc="A89E40D2">
      <w:start w:val="1"/>
      <w:numFmt w:val="bullet"/>
      <w:lvlText w:val="§"/>
      <w:lvlJc w:val="left"/>
      <w:pPr>
        <w:ind w:left="6480" w:hanging="360"/>
      </w:pPr>
      <w:rPr>
        <w:rFonts w:ascii="Wingdings" w:eastAsia="Times New Roman" w:hAnsi="Wingdings" w:hint="default"/>
      </w:rPr>
    </w:lvl>
  </w:abstractNum>
  <w:abstractNum w:abstractNumId="6" w15:restartNumberingAfterBreak="0">
    <w:nsid w:val="4177460B"/>
    <w:multiLevelType w:val="hybridMultilevel"/>
    <w:tmpl w:val="A6C2DCCA"/>
    <w:lvl w:ilvl="0" w:tplc="B81A5F48">
      <w:start w:val="4"/>
      <w:numFmt w:val="decimal"/>
      <w:lvlText w:val="%1."/>
      <w:legacy w:legacy="1" w:legacySpace="0" w:legacyIndent="556"/>
      <w:lvlJc w:val="left"/>
      <w:rPr>
        <w:rFonts w:ascii="Sylfaen" w:hAnsi="Sylfaen" w:cs="Times New Roman" w:hint="default"/>
      </w:rPr>
    </w:lvl>
    <w:lvl w:ilvl="1" w:tplc="C7D4AD48">
      <w:start w:val="1"/>
      <w:numFmt w:val="bullet"/>
      <w:lvlText w:val="o"/>
      <w:lvlJc w:val="left"/>
      <w:pPr>
        <w:ind w:left="1440" w:hanging="360"/>
      </w:pPr>
      <w:rPr>
        <w:rFonts w:ascii="Courier New" w:eastAsia="Times New Roman" w:hAnsi="Courier New" w:hint="default"/>
      </w:rPr>
    </w:lvl>
    <w:lvl w:ilvl="2" w:tplc="547A2E5E">
      <w:start w:val="1"/>
      <w:numFmt w:val="bullet"/>
      <w:lvlText w:val="§"/>
      <w:lvlJc w:val="left"/>
      <w:pPr>
        <w:ind w:left="2160" w:hanging="360"/>
      </w:pPr>
      <w:rPr>
        <w:rFonts w:ascii="Wingdings" w:eastAsia="Times New Roman" w:hAnsi="Wingdings" w:hint="default"/>
      </w:rPr>
    </w:lvl>
    <w:lvl w:ilvl="3" w:tplc="1D301972">
      <w:start w:val="1"/>
      <w:numFmt w:val="bullet"/>
      <w:lvlText w:val="·"/>
      <w:lvlJc w:val="left"/>
      <w:pPr>
        <w:ind w:left="2880" w:hanging="360"/>
      </w:pPr>
      <w:rPr>
        <w:rFonts w:ascii="Symbol" w:eastAsia="Times New Roman" w:hAnsi="Symbol" w:hint="default"/>
      </w:rPr>
    </w:lvl>
    <w:lvl w:ilvl="4" w:tplc="7A463CEA">
      <w:start w:val="1"/>
      <w:numFmt w:val="bullet"/>
      <w:lvlText w:val="o"/>
      <w:lvlJc w:val="left"/>
      <w:pPr>
        <w:ind w:left="3600" w:hanging="360"/>
      </w:pPr>
      <w:rPr>
        <w:rFonts w:ascii="Courier New" w:eastAsia="Times New Roman" w:hAnsi="Courier New" w:hint="default"/>
      </w:rPr>
    </w:lvl>
    <w:lvl w:ilvl="5" w:tplc="30ACC246">
      <w:start w:val="1"/>
      <w:numFmt w:val="bullet"/>
      <w:lvlText w:val="§"/>
      <w:lvlJc w:val="left"/>
      <w:pPr>
        <w:ind w:left="4320" w:hanging="360"/>
      </w:pPr>
      <w:rPr>
        <w:rFonts w:ascii="Wingdings" w:eastAsia="Times New Roman" w:hAnsi="Wingdings" w:hint="default"/>
      </w:rPr>
    </w:lvl>
    <w:lvl w:ilvl="6" w:tplc="721C13C0">
      <w:start w:val="1"/>
      <w:numFmt w:val="bullet"/>
      <w:lvlText w:val="·"/>
      <w:lvlJc w:val="left"/>
      <w:pPr>
        <w:ind w:left="5040" w:hanging="360"/>
      </w:pPr>
      <w:rPr>
        <w:rFonts w:ascii="Symbol" w:eastAsia="Times New Roman" w:hAnsi="Symbol" w:hint="default"/>
      </w:rPr>
    </w:lvl>
    <w:lvl w:ilvl="7" w:tplc="0786F9EA">
      <w:start w:val="1"/>
      <w:numFmt w:val="bullet"/>
      <w:lvlText w:val="o"/>
      <w:lvlJc w:val="left"/>
      <w:pPr>
        <w:ind w:left="5760" w:hanging="360"/>
      </w:pPr>
      <w:rPr>
        <w:rFonts w:ascii="Courier New" w:eastAsia="Times New Roman" w:hAnsi="Courier New" w:hint="default"/>
      </w:rPr>
    </w:lvl>
    <w:lvl w:ilvl="8" w:tplc="4A4230C4">
      <w:start w:val="1"/>
      <w:numFmt w:val="bullet"/>
      <w:lvlText w:val="§"/>
      <w:lvlJc w:val="left"/>
      <w:pPr>
        <w:ind w:left="6480" w:hanging="360"/>
      </w:pPr>
      <w:rPr>
        <w:rFonts w:ascii="Wingdings" w:eastAsia="Times New Roman" w:hAnsi="Wingdings" w:hint="default"/>
      </w:rPr>
    </w:lvl>
  </w:abstractNum>
  <w:abstractNum w:abstractNumId="7" w15:restartNumberingAfterBreak="0">
    <w:nsid w:val="445823C2"/>
    <w:multiLevelType w:val="hybridMultilevel"/>
    <w:tmpl w:val="FFCE0FCC"/>
    <w:lvl w:ilvl="0" w:tplc="4D541EC6">
      <w:start w:val="1"/>
      <w:numFmt w:val="decimal"/>
      <w:lvlText w:val="%1)"/>
      <w:lvlJc w:val="left"/>
      <w:pPr>
        <w:ind w:left="1069" w:hanging="360"/>
      </w:pPr>
      <w:rPr>
        <w:rFonts w:cs="Times New Roman" w:hint="default"/>
      </w:rPr>
    </w:lvl>
    <w:lvl w:ilvl="1" w:tplc="16981AEC">
      <w:start w:val="1"/>
      <w:numFmt w:val="lowerLetter"/>
      <w:lvlText w:val="%2."/>
      <w:lvlJc w:val="left"/>
      <w:pPr>
        <w:ind w:left="1789" w:hanging="360"/>
      </w:pPr>
      <w:rPr>
        <w:rFonts w:cs="Times New Roman"/>
      </w:rPr>
    </w:lvl>
    <w:lvl w:ilvl="2" w:tplc="55DAEB78">
      <w:start w:val="1"/>
      <w:numFmt w:val="lowerRoman"/>
      <w:lvlText w:val="%3."/>
      <w:lvlJc w:val="right"/>
      <w:pPr>
        <w:ind w:left="2509" w:hanging="180"/>
      </w:pPr>
      <w:rPr>
        <w:rFonts w:cs="Times New Roman"/>
      </w:rPr>
    </w:lvl>
    <w:lvl w:ilvl="3" w:tplc="070A46E6">
      <w:start w:val="1"/>
      <w:numFmt w:val="decimal"/>
      <w:lvlText w:val="%4."/>
      <w:lvlJc w:val="left"/>
      <w:pPr>
        <w:ind w:left="3229" w:hanging="360"/>
      </w:pPr>
      <w:rPr>
        <w:rFonts w:cs="Times New Roman"/>
      </w:rPr>
    </w:lvl>
    <w:lvl w:ilvl="4" w:tplc="364ECD8C">
      <w:start w:val="1"/>
      <w:numFmt w:val="lowerLetter"/>
      <w:lvlText w:val="%5."/>
      <w:lvlJc w:val="left"/>
      <w:pPr>
        <w:ind w:left="3949" w:hanging="360"/>
      </w:pPr>
      <w:rPr>
        <w:rFonts w:cs="Times New Roman"/>
      </w:rPr>
    </w:lvl>
    <w:lvl w:ilvl="5" w:tplc="F49CB32A">
      <w:start w:val="1"/>
      <w:numFmt w:val="lowerRoman"/>
      <w:lvlText w:val="%6."/>
      <w:lvlJc w:val="right"/>
      <w:pPr>
        <w:ind w:left="4669" w:hanging="180"/>
      </w:pPr>
      <w:rPr>
        <w:rFonts w:cs="Times New Roman"/>
      </w:rPr>
    </w:lvl>
    <w:lvl w:ilvl="6" w:tplc="E0245EF4">
      <w:start w:val="1"/>
      <w:numFmt w:val="decimal"/>
      <w:lvlText w:val="%7."/>
      <w:lvlJc w:val="left"/>
      <w:pPr>
        <w:ind w:left="5389" w:hanging="360"/>
      </w:pPr>
      <w:rPr>
        <w:rFonts w:cs="Times New Roman"/>
      </w:rPr>
    </w:lvl>
    <w:lvl w:ilvl="7" w:tplc="2CCC063E">
      <w:start w:val="1"/>
      <w:numFmt w:val="lowerLetter"/>
      <w:lvlText w:val="%8."/>
      <w:lvlJc w:val="left"/>
      <w:pPr>
        <w:ind w:left="6109" w:hanging="360"/>
      </w:pPr>
      <w:rPr>
        <w:rFonts w:cs="Times New Roman"/>
      </w:rPr>
    </w:lvl>
    <w:lvl w:ilvl="8" w:tplc="BD5625A6">
      <w:start w:val="1"/>
      <w:numFmt w:val="lowerRoman"/>
      <w:lvlText w:val="%9."/>
      <w:lvlJc w:val="right"/>
      <w:pPr>
        <w:ind w:left="6829" w:hanging="180"/>
      </w:pPr>
      <w:rPr>
        <w:rFonts w:cs="Times New Roman"/>
      </w:rPr>
    </w:lvl>
  </w:abstractNum>
  <w:abstractNum w:abstractNumId="8" w15:restartNumberingAfterBreak="0">
    <w:nsid w:val="55934315"/>
    <w:multiLevelType w:val="hybridMultilevel"/>
    <w:tmpl w:val="A064A576"/>
    <w:lvl w:ilvl="0" w:tplc="42E24A62">
      <w:start w:val="6"/>
      <w:numFmt w:val="decimal"/>
      <w:lvlText w:val="%1."/>
      <w:legacy w:legacy="1" w:legacySpace="0" w:legacyIndent="556"/>
      <w:lvlJc w:val="left"/>
      <w:rPr>
        <w:rFonts w:ascii="Sylfaen" w:hAnsi="Sylfaen" w:cs="Times New Roman" w:hint="default"/>
      </w:rPr>
    </w:lvl>
    <w:lvl w:ilvl="1" w:tplc="2A288E1E">
      <w:start w:val="1"/>
      <w:numFmt w:val="bullet"/>
      <w:lvlText w:val="o"/>
      <w:lvlJc w:val="left"/>
      <w:pPr>
        <w:ind w:left="1440" w:hanging="360"/>
      </w:pPr>
      <w:rPr>
        <w:rFonts w:ascii="Courier New" w:eastAsia="Times New Roman" w:hAnsi="Courier New" w:hint="default"/>
      </w:rPr>
    </w:lvl>
    <w:lvl w:ilvl="2" w:tplc="95263728">
      <w:start w:val="1"/>
      <w:numFmt w:val="bullet"/>
      <w:lvlText w:val="§"/>
      <w:lvlJc w:val="left"/>
      <w:pPr>
        <w:ind w:left="2160" w:hanging="360"/>
      </w:pPr>
      <w:rPr>
        <w:rFonts w:ascii="Wingdings" w:eastAsia="Times New Roman" w:hAnsi="Wingdings" w:hint="default"/>
      </w:rPr>
    </w:lvl>
    <w:lvl w:ilvl="3" w:tplc="6B261DBA">
      <w:start w:val="1"/>
      <w:numFmt w:val="bullet"/>
      <w:lvlText w:val="·"/>
      <w:lvlJc w:val="left"/>
      <w:pPr>
        <w:ind w:left="2880" w:hanging="360"/>
      </w:pPr>
      <w:rPr>
        <w:rFonts w:ascii="Symbol" w:eastAsia="Times New Roman" w:hAnsi="Symbol" w:hint="default"/>
      </w:rPr>
    </w:lvl>
    <w:lvl w:ilvl="4" w:tplc="BD8AFB1E">
      <w:start w:val="1"/>
      <w:numFmt w:val="bullet"/>
      <w:lvlText w:val="o"/>
      <w:lvlJc w:val="left"/>
      <w:pPr>
        <w:ind w:left="3600" w:hanging="360"/>
      </w:pPr>
      <w:rPr>
        <w:rFonts w:ascii="Courier New" w:eastAsia="Times New Roman" w:hAnsi="Courier New" w:hint="default"/>
      </w:rPr>
    </w:lvl>
    <w:lvl w:ilvl="5" w:tplc="7292A9EA">
      <w:start w:val="1"/>
      <w:numFmt w:val="bullet"/>
      <w:lvlText w:val="§"/>
      <w:lvlJc w:val="left"/>
      <w:pPr>
        <w:ind w:left="4320" w:hanging="360"/>
      </w:pPr>
      <w:rPr>
        <w:rFonts w:ascii="Wingdings" w:eastAsia="Times New Roman" w:hAnsi="Wingdings" w:hint="default"/>
      </w:rPr>
    </w:lvl>
    <w:lvl w:ilvl="6" w:tplc="EFC60B0A">
      <w:start w:val="1"/>
      <w:numFmt w:val="bullet"/>
      <w:lvlText w:val="·"/>
      <w:lvlJc w:val="left"/>
      <w:pPr>
        <w:ind w:left="5040" w:hanging="360"/>
      </w:pPr>
      <w:rPr>
        <w:rFonts w:ascii="Symbol" w:eastAsia="Times New Roman" w:hAnsi="Symbol" w:hint="default"/>
      </w:rPr>
    </w:lvl>
    <w:lvl w:ilvl="7" w:tplc="D7D6B68A">
      <w:start w:val="1"/>
      <w:numFmt w:val="bullet"/>
      <w:lvlText w:val="o"/>
      <w:lvlJc w:val="left"/>
      <w:pPr>
        <w:ind w:left="5760" w:hanging="360"/>
      </w:pPr>
      <w:rPr>
        <w:rFonts w:ascii="Courier New" w:eastAsia="Times New Roman" w:hAnsi="Courier New" w:hint="default"/>
      </w:rPr>
    </w:lvl>
    <w:lvl w:ilvl="8" w:tplc="5552AFFA">
      <w:start w:val="1"/>
      <w:numFmt w:val="bullet"/>
      <w:lvlText w:val="§"/>
      <w:lvlJc w:val="left"/>
      <w:pPr>
        <w:ind w:left="6480" w:hanging="360"/>
      </w:pPr>
      <w:rPr>
        <w:rFonts w:ascii="Wingdings" w:eastAsia="Times New Roman" w:hAnsi="Wingdings" w:hint="default"/>
      </w:rPr>
    </w:lvl>
  </w:abstractNum>
  <w:abstractNum w:abstractNumId="9" w15:restartNumberingAfterBreak="0">
    <w:nsid w:val="59F01EE4"/>
    <w:multiLevelType w:val="hybridMultilevel"/>
    <w:tmpl w:val="740AFDE4"/>
    <w:lvl w:ilvl="0" w:tplc="9C1EC926">
      <w:start w:val="8"/>
      <w:numFmt w:val="decimal"/>
      <w:lvlText w:val="%1."/>
      <w:legacy w:legacy="1" w:legacySpace="0" w:legacyIndent="548"/>
      <w:lvlJc w:val="left"/>
      <w:rPr>
        <w:rFonts w:ascii="Sylfaen" w:hAnsi="Sylfaen" w:cs="Times New Roman" w:hint="default"/>
      </w:rPr>
    </w:lvl>
    <w:lvl w:ilvl="1" w:tplc="33DAA39E">
      <w:start w:val="1"/>
      <w:numFmt w:val="bullet"/>
      <w:lvlText w:val="o"/>
      <w:lvlJc w:val="left"/>
      <w:pPr>
        <w:ind w:left="1440" w:hanging="360"/>
      </w:pPr>
      <w:rPr>
        <w:rFonts w:ascii="Courier New" w:eastAsia="Times New Roman" w:hAnsi="Courier New" w:hint="default"/>
      </w:rPr>
    </w:lvl>
    <w:lvl w:ilvl="2" w:tplc="71F2CD12">
      <w:start w:val="1"/>
      <w:numFmt w:val="bullet"/>
      <w:lvlText w:val="§"/>
      <w:lvlJc w:val="left"/>
      <w:pPr>
        <w:ind w:left="2160" w:hanging="360"/>
      </w:pPr>
      <w:rPr>
        <w:rFonts w:ascii="Wingdings" w:eastAsia="Times New Roman" w:hAnsi="Wingdings" w:hint="default"/>
      </w:rPr>
    </w:lvl>
    <w:lvl w:ilvl="3" w:tplc="C8EC7866">
      <w:start w:val="1"/>
      <w:numFmt w:val="bullet"/>
      <w:lvlText w:val="·"/>
      <w:lvlJc w:val="left"/>
      <w:pPr>
        <w:ind w:left="2880" w:hanging="360"/>
      </w:pPr>
      <w:rPr>
        <w:rFonts w:ascii="Symbol" w:eastAsia="Times New Roman" w:hAnsi="Symbol" w:hint="default"/>
      </w:rPr>
    </w:lvl>
    <w:lvl w:ilvl="4" w:tplc="4E30F3F0">
      <w:start w:val="1"/>
      <w:numFmt w:val="bullet"/>
      <w:lvlText w:val="o"/>
      <w:lvlJc w:val="left"/>
      <w:pPr>
        <w:ind w:left="3600" w:hanging="360"/>
      </w:pPr>
      <w:rPr>
        <w:rFonts w:ascii="Courier New" w:eastAsia="Times New Roman" w:hAnsi="Courier New" w:hint="default"/>
      </w:rPr>
    </w:lvl>
    <w:lvl w:ilvl="5" w:tplc="DC16C808">
      <w:start w:val="1"/>
      <w:numFmt w:val="bullet"/>
      <w:lvlText w:val="§"/>
      <w:lvlJc w:val="left"/>
      <w:pPr>
        <w:ind w:left="4320" w:hanging="360"/>
      </w:pPr>
      <w:rPr>
        <w:rFonts w:ascii="Wingdings" w:eastAsia="Times New Roman" w:hAnsi="Wingdings" w:hint="default"/>
      </w:rPr>
    </w:lvl>
    <w:lvl w:ilvl="6" w:tplc="8EEEA64E">
      <w:start w:val="1"/>
      <w:numFmt w:val="bullet"/>
      <w:lvlText w:val="·"/>
      <w:lvlJc w:val="left"/>
      <w:pPr>
        <w:ind w:left="5040" w:hanging="360"/>
      </w:pPr>
      <w:rPr>
        <w:rFonts w:ascii="Symbol" w:eastAsia="Times New Roman" w:hAnsi="Symbol" w:hint="default"/>
      </w:rPr>
    </w:lvl>
    <w:lvl w:ilvl="7" w:tplc="7D08225C">
      <w:start w:val="1"/>
      <w:numFmt w:val="bullet"/>
      <w:lvlText w:val="o"/>
      <w:lvlJc w:val="left"/>
      <w:pPr>
        <w:ind w:left="5760" w:hanging="360"/>
      </w:pPr>
      <w:rPr>
        <w:rFonts w:ascii="Courier New" w:eastAsia="Times New Roman" w:hAnsi="Courier New" w:hint="default"/>
      </w:rPr>
    </w:lvl>
    <w:lvl w:ilvl="8" w:tplc="8812A368">
      <w:start w:val="1"/>
      <w:numFmt w:val="bullet"/>
      <w:lvlText w:val="§"/>
      <w:lvlJc w:val="left"/>
      <w:pPr>
        <w:ind w:left="6480" w:hanging="360"/>
      </w:pPr>
      <w:rPr>
        <w:rFonts w:ascii="Wingdings" w:eastAsia="Times New Roman" w:hAnsi="Wingdings" w:hint="default"/>
      </w:rPr>
    </w:lvl>
  </w:abstractNum>
  <w:abstractNum w:abstractNumId="10" w15:restartNumberingAfterBreak="0">
    <w:nsid w:val="6CD1564E"/>
    <w:multiLevelType w:val="hybridMultilevel"/>
    <w:tmpl w:val="F8F69CF4"/>
    <w:lvl w:ilvl="0" w:tplc="802472D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10"/>
  </w:num>
  <w:num w:numId="3">
    <w:abstractNumId w:val="5"/>
  </w:num>
  <w:num w:numId="4">
    <w:abstractNumId w:val="6"/>
  </w:num>
  <w:num w:numId="5">
    <w:abstractNumId w:val="8"/>
  </w:num>
  <w:num w:numId="6">
    <w:abstractNumId w:val="9"/>
  </w:num>
  <w:num w:numId="7">
    <w:abstractNumId w:val="3"/>
  </w:num>
  <w:num w:numId="8">
    <w:abstractNumId w:val="1"/>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EBB"/>
    <w:rsid w:val="000301B0"/>
    <w:rsid w:val="00071920"/>
    <w:rsid w:val="002F19F6"/>
    <w:rsid w:val="003723DD"/>
    <w:rsid w:val="003A1C44"/>
    <w:rsid w:val="003C08C0"/>
    <w:rsid w:val="005C29EA"/>
    <w:rsid w:val="00670C32"/>
    <w:rsid w:val="00803DD0"/>
    <w:rsid w:val="008A74AE"/>
    <w:rsid w:val="00904E7B"/>
    <w:rsid w:val="00917F6F"/>
    <w:rsid w:val="00A54533"/>
    <w:rsid w:val="00A96D5A"/>
    <w:rsid w:val="00AA72B5"/>
    <w:rsid w:val="00BE2D88"/>
    <w:rsid w:val="00D0070B"/>
    <w:rsid w:val="00D141A8"/>
    <w:rsid w:val="00D86C31"/>
    <w:rsid w:val="00E46552"/>
    <w:rsid w:val="00E87D59"/>
    <w:rsid w:val="00E90EBB"/>
    <w:rsid w:val="00EA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449D"/>
  <w15:docId w15:val="{5BF68843-1931-42E3-99E1-ABC5A22B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5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2D88"/>
    <w:pPr>
      <w:keepNext/>
      <w:jc w:val="center"/>
      <w:outlineLvl w:val="0"/>
    </w:pPr>
    <w:rPr>
      <w:rFonts w:ascii="Book Antiqua" w:hAnsi="Book Antiqua" w:cs="Book Antiqua"/>
      <w:b/>
      <w:bCs/>
      <w:sz w:val="28"/>
      <w:szCs w:val="28"/>
    </w:rPr>
  </w:style>
  <w:style w:type="paragraph" w:styleId="2">
    <w:name w:val="heading 2"/>
    <w:basedOn w:val="a"/>
    <w:next w:val="a"/>
    <w:link w:val="20"/>
    <w:uiPriority w:val="9"/>
    <w:qFormat/>
    <w:rsid w:val="00BE2D88"/>
    <w:pPr>
      <w:keepNext/>
      <w:jc w:val="center"/>
      <w:outlineLvl w:val="1"/>
    </w:pPr>
    <w:rPr>
      <w:rFonts w:ascii="Impact" w:hAnsi="Impact" w:cs="Impact"/>
      <w:sz w:val="28"/>
      <w:szCs w:val="28"/>
    </w:rPr>
  </w:style>
  <w:style w:type="paragraph" w:styleId="3">
    <w:name w:val="heading 3"/>
    <w:basedOn w:val="a"/>
    <w:next w:val="a"/>
    <w:link w:val="30"/>
    <w:uiPriority w:val="9"/>
    <w:qFormat/>
    <w:rsid w:val="00BE2D88"/>
    <w:pPr>
      <w:keepNext/>
      <w:outlineLvl w:val="2"/>
    </w:pPr>
    <w:rPr>
      <w:rFonts w:eastAsia="PMingLiU"/>
      <w:b/>
      <w:bCs/>
      <w:sz w:val="28"/>
      <w:szCs w:val="28"/>
    </w:rPr>
  </w:style>
  <w:style w:type="paragraph" w:styleId="4">
    <w:name w:val="heading 4"/>
    <w:basedOn w:val="a"/>
    <w:next w:val="a"/>
    <w:link w:val="40"/>
    <w:uiPriority w:val="9"/>
    <w:qFormat/>
    <w:rsid w:val="00BE2D88"/>
    <w:pPr>
      <w:keepNext/>
      <w:jc w:val="center"/>
      <w:outlineLvl w:val="3"/>
    </w:pPr>
    <w:rPr>
      <w:b/>
      <w:bCs/>
    </w:rPr>
  </w:style>
  <w:style w:type="paragraph" w:styleId="5">
    <w:name w:val="heading 5"/>
    <w:basedOn w:val="a"/>
    <w:next w:val="a"/>
    <w:link w:val="50"/>
    <w:uiPriority w:val="9"/>
    <w:qFormat/>
    <w:rsid w:val="00BE2D88"/>
    <w:pPr>
      <w:keepNext/>
      <w:jc w:val="center"/>
      <w:outlineLvl w:val="4"/>
    </w:pPr>
    <w:rPr>
      <w:b/>
      <w:bCs/>
      <w:sz w:val="22"/>
      <w:szCs w:val="22"/>
    </w:rPr>
  </w:style>
  <w:style w:type="paragraph" w:styleId="6">
    <w:name w:val="heading 6"/>
    <w:basedOn w:val="a"/>
    <w:next w:val="a"/>
    <w:link w:val="60"/>
    <w:uiPriority w:val="9"/>
    <w:qFormat/>
    <w:rsid w:val="00BE2D88"/>
    <w:pPr>
      <w:keepNext/>
      <w:outlineLvl w:val="5"/>
    </w:pPr>
    <w:rPr>
      <w:b/>
      <w:bCs/>
      <w:sz w:val="22"/>
      <w:szCs w:val="22"/>
    </w:rPr>
  </w:style>
  <w:style w:type="paragraph" w:styleId="7">
    <w:name w:val="heading 7"/>
    <w:basedOn w:val="a"/>
    <w:next w:val="a"/>
    <w:link w:val="70"/>
    <w:uiPriority w:val="9"/>
    <w:unhideWhenUsed/>
    <w:qFormat/>
    <w:rsid w:val="00BE2D88"/>
    <w:pPr>
      <w:keepNext/>
      <w:keepLines/>
      <w:widowControl w:val="0"/>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rsid w:val="00BE2D88"/>
    <w:pPr>
      <w:keepNext/>
      <w:keepLines/>
      <w:widowControl w:val="0"/>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rsid w:val="00BE2D88"/>
    <w:pPr>
      <w:keepNext/>
      <w:keepLines/>
      <w:widowControl w:val="0"/>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46552"/>
    <w:rPr>
      <w:rFonts w:ascii="Calibri" w:hAnsi="Calibri"/>
    </w:rPr>
  </w:style>
  <w:style w:type="paragraph" w:styleId="a4">
    <w:name w:val="No Spacing"/>
    <w:link w:val="a3"/>
    <w:uiPriority w:val="1"/>
    <w:qFormat/>
    <w:rsid w:val="00E46552"/>
    <w:pPr>
      <w:spacing w:after="0" w:line="240" w:lineRule="auto"/>
    </w:pPr>
    <w:rPr>
      <w:rFonts w:ascii="Calibri" w:hAnsi="Calibri"/>
    </w:rPr>
  </w:style>
  <w:style w:type="character" w:customStyle="1" w:styleId="ConsPlusNormal">
    <w:name w:val="ConsPlusNormal Знак"/>
    <w:link w:val="ConsPlusNormal0"/>
    <w:locked/>
    <w:rsid w:val="00E46552"/>
    <w:rPr>
      <w:rFonts w:ascii="Arial" w:hAnsi="Arial" w:cs="Arial"/>
      <w:sz w:val="20"/>
      <w:szCs w:val="20"/>
    </w:rPr>
  </w:style>
  <w:style w:type="paragraph" w:customStyle="1" w:styleId="ConsPlusNormal0">
    <w:name w:val="ConsPlusNormal"/>
    <w:link w:val="ConsPlusNormal"/>
    <w:rsid w:val="00E46552"/>
    <w:pPr>
      <w:widowControl w:val="0"/>
      <w:autoSpaceDE w:val="0"/>
      <w:autoSpaceDN w:val="0"/>
      <w:adjustRightInd w:val="0"/>
      <w:spacing w:after="0" w:line="240" w:lineRule="auto"/>
      <w:ind w:firstLine="720"/>
    </w:pPr>
    <w:rPr>
      <w:rFonts w:ascii="Arial" w:hAnsi="Arial" w:cs="Arial"/>
      <w:sz w:val="20"/>
      <w:szCs w:val="20"/>
    </w:rPr>
  </w:style>
  <w:style w:type="paragraph" w:customStyle="1" w:styleId="Style2">
    <w:name w:val="Style2"/>
    <w:basedOn w:val="a"/>
    <w:uiPriority w:val="99"/>
    <w:rsid w:val="00E46552"/>
    <w:pPr>
      <w:widowControl w:val="0"/>
      <w:spacing w:line="322" w:lineRule="exact"/>
      <w:jc w:val="center"/>
    </w:pPr>
    <w:rPr>
      <w:rFonts w:ascii="Sylfaen" w:hAnsi="Sylfaen"/>
    </w:rPr>
  </w:style>
  <w:style w:type="character" w:customStyle="1" w:styleId="FontStyle15">
    <w:name w:val="Font Style15"/>
    <w:uiPriority w:val="99"/>
    <w:rsid w:val="00E46552"/>
    <w:rPr>
      <w:rFonts w:ascii="Sylfaen" w:hAnsi="Sylfaen" w:hint="default"/>
      <w:sz w:val="28"/>
    </w:rPr>
  </w:style>
  <w:style w:type="character" w:customStyle="1" w:styleId="FontStyle12">
    <w:name w:val="Font Style12"/>
    <w:uiPriority w:val="99"/>
    <w:rsid w:val="00E46552"/>
    <w:rPr>
      <w:rFonts w:ascii="Sylfaen" w:hAnsi="Sylfaen" w:hint="default"/>
      <w:b/>
      <w:bCs w:val="0"/>
      <w:sz w:val="26"/>
    </w:rPr>
  </w:style>
  <w:style w:type="character" w:customStyle="1" w:styleId="10">
    <w:name w:val="Заголовок 1 Знак"/>
    <w:basedOn w:val="a0"/>
    <w:link w:val="1"/>
    <w:uiPriority w:val="9"/>
    <w:rsid w:val="00BE2D88"/>
    <w:rPr>
      <w:rFonts w:ascii="Book Antiqua" w:eastAsia="Times New Roman" w:hAnsi="Book Antiqua" w:cs="Book Antiqua"/>
      <w:b/>
      <w:bCs/>
      <w:sz w:val="28"/>
      <w:szCs w:val="28"/>
      <w:lang w:eastAsia="ru-RU"/>
    </w:rPr>
  </w:style>
  <w:style w:type="character" w:customStyle="1" w:styleId="20">
    <w:name w:val="Заголовок 2 Знак"/>
    <w:basedOn w:val="a0"/>
    <w:link w:val="2"/>
    <w:uiPriority w:val="9"/>
    <w:rsid w:val="00BE2D88"/>
    <w:rPr>
      <w:rFonts w:ascii="Impact" w:eastAsia="Times New Roman" w:hAnsi="Impact" w:cs="Impact"/>
      <w:sz w:val="28"/>
      <w:szCs w:val="28"/>
      <w:lang w:eastAsia="ru-RU"/>
    </w:rPr>
  </w:style>
  <w:style w:type="character" w:customStyle="1" w:styleId="30">
    <w:name w:val="Заголовок 3 Знак"/>
    <w:basedOn w:val="a0"/>
    <w:link w:val="3"/>
    <w:uiPriority w:val="9"/>
    <w:rsid w:val="00BE2D8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
    <w:rsid w:val="00BE2D8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E2D88"/>
    <w:rPr>
      <w:rFonts w:ascii="Times New Roman" w:eastAsia="Times New Roman" w:hAnsi="Times New Roman" w:cs="Times New Roman"/>
      <w:b/>
      <w:bCs/>
      <w:lang w:eastAsia="ru-RU"/>
    </w:rPr>
  </w:style>
  <w:style w:type="character" w:customStyle="1" w:styleId="60">
    <w:name w:val="Заголовок 6 Знак"/>
    <w:basedOn w:val="a0"/>
    <w:link w:val="6"/>
    <w:uiPriority w:val="9"/>
    <w:rsid w:val="00BE2D88"/>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BE2D88"/>
    <w:rPr>
      <w:rFonts w:ascii="Arial" w:eastAsia="Times New Roman" w:hAnsi="Arial" w:cs="Arial"/>
      <w:b/>
      <w:bCs/>
      <w:i/>
      <w:iCs/>
      <w:lang w:eastAsia="ru-RU"/>
    </w:rPr>
  </w:style>
  <w:style w:type="character" w:customStyle="1" w:styleId="80">
    <w:name w:val="Заголовок 8 Знак"/>
    <w:basedOn w:val="a0"/>
    <w:link w:val="8"/>
    <w:uiPriority w:val="9"/>
    <w:rsid w:val="00BE2D88"/>
    <w:rPr>
      <w:rFonts w:ascii="Arial" w:eastAsia="Times New Roman" w:hAnsi="Arial" w:cs="Arial"/>
      <w:i/>
      <w:iCs/>
      <w:lang w:eastAsia="ru-RU"/>
    </w:rPr>
  </w:style>
  <w:style w:type="character" w:customStyle="1" w:styleId="90">
    <w:name w:val="Заголовок 9 Знак"/>
    <w:basedOn w:val="a0"/>
    <w:link w:val="9"/>
    <w:uiPriority w:val="9"/>
    <w:rsid w:val="00BE2D88"/>
    <w:rPr>
      <w:rFonts w:ascii="Arial" w:eastAsia="Times New Roman" w:hAnsi="Arial" w:cs="Arial"/>
      <w:i/>
      <w:iCs/>
      <w:sz w:val="21"/>
      <w:szCs w:val="21"/>
      <w:lang w:eastAsia="ru-RU"/>
    </w:rPr>
  </w:style>
  <w:style w:type="numbering" w:customStyle="1" w:styleId="11">
    <w:name w:val="Нет списка1"/>
    <w:next w:val="a2"/>
    <w:uiPriority w:val="99"/>
    <w:semiHidden/>
    <w:unhideWhenUsed/>
    <w:rsid w:val="00BE2D88"/>
  </w:style>
  <w:style w:type="paragraph" w:styleId="a5">
    <w:name w:val="Title"/>
    <w:basedOn w:val="a"/>
    <w:link w:val="a6"/>
    <w:uiPriority w:val="10"/>
    <w:qFormat/>
    <w:rsid w:val="00BE2D88"/>
    <w:pPr>
      <w:jc w:val="center"/>
    </w:pPr>
    <w:rPr>
      <w:rFonts w:ascii="Arial Black" w:hAnsi="Arial Black" w:cs="Arial Black"/>
      <w:sz w:val="28"/>
      <w:szCs w:val="28"/>
    </w:rPr>
  </w:style>
  <w:style w:type="character" w:customStyle="1" w:styleId="a6">
    <w:name w:val="Заголовок Знак"/>
    <w:basedOn w:val="a0"/>
    <w:link w:val="a5"/>
    <w:uiPriority w:val="10"/>
    <w:rsid w:val="00BE2D88"/>
    <w:rPr>
      <w:rFonts w:ascii="Arial Black" w:eastAsia="Times New Roman" w:hAnsi="Arial Black" w:cs="Arial Black"/>
      <w:sz w:val="28"/>
      <w:szCs w:val="28"/>
      <w:lang w:eastAsia="ru-RU"/>
    </w:rPr>
  </w:style>
  <w:style w:type="paragraph" w:styleId="a7">
    <w:name w:val="Subtitle"/>
    <w:basedOn w:val="a"/>
    <w:link w:val="a8"/>
    <w:uiPriority w:val="11"/>
    <w:qFormat/>
    <w:rsid w:val="00BE2D88"/>
    <w:pPr>
      <w:jc w:val="center"/>
    </w:pPr>
    <w:rPr>
      <w:rFonts w:ascii="Batang" w:eastAsia="Batang" w:cs="Batang"/>
      <w:b/>
      <w:bCs/>
      <w:sz w:val="28"/>
      <w:szCs w:val="28"/>
    </w:rPr>
  </w:style>
  <w:style w:type="character" w:customStyle="1" w:styleId="a8">
    <w:name w:val="Подзаголовок Знак"/>
    <w:basedOn w:val="a0"/>
    <w:link w:val="a7"/>
    <w:uiPriority w:val="11"/>
    <w:rsid w:val="00BE2D88"/>
    <w:rPr>
      <w:rFonts w:ascii="Batang" w:eastAsia="Batang" w:hAnsi="Times New Roman" w:cs="Batang"/>
      <w:b/>
      <w:bCs/>
      <w:sz w:val="28"/>
      <w:szCs w:val="28"/>
      <w:lang w:eastAsia="ru-RU"/>
    </w:rPr>
  </w:style>
  <w:style w:type="paragraph" w:styleId="a9">
    <w:name w:val="Balloon Text"/>
    <w:basedOn w:val="a"/>
    <w:link w:val="aa"/>
    <w:uiPriority w:val="99"/>
    <w:semiHidden/>
    <w:rsid w:val="00BE2D88"/>
    <w:rPr>
      <w:rFonts w:ascii="Tahoma" w:hAnsi="Tahoma" w:cs="Tahoma"/>
      <w:sz w:val="16"/>
      <w:szCs w:val="16"/>
    </w:rPr>
  </w:style>
  <w:style w:type="character" w:customStyle="1" w:styleId="aa">
    <w:name w:val="Текст выноски Знак"/>
    <w:basedOn w:val="a0"/>
    <w:link w:val="a9"/>
    <w:uiPriority w:val="99"/>
    <w:semiHidden/>
    <w:rsid w:val="00BE2D88"/>
    <w:rPr>
      <w:rFonts w:ascii="Tahoma" w:eastAsia="Times New Roman" w:hAnsi="Tahoma" w:cs="Tahoma"/>
      <w:sz w:val="16"/>
      <w:szCs w:val="16"/>
      <w:lang w:eastAsia="ru-RU"/>
    </w:rPr>
  </w:style>
  <w:style w:type="paragraph" w:styleId="ab">
    <w:name w:val="Body Text"/>
    <w:basedOn w:val="a"/>
    <w:link w:val="ac"/>
    <w:uiPriority w:val="99"/>
    <w:rsid w:val="00BE2D88"/>
    <w:pPr>
      <w:jc w:val="both"/>
    </w:pPr>
    <w:rPr>
      <w:sz w:val="28"/>
      <w:szCs w:val="20"/>
    </w:rPr>
  </w:style>
  <w:style w:type="character" w:customStyle="1" w:styleId="ac">
    <w:name w:val="Основной текст Знак"/>
    <w:basedOn w:val="a0"/>
    <w:link w:val="ab"/>
    <w:uiPriority w:val="99"/>
    <w:rsid w:val="00BE2D88"/>
    <w:rPr>
      <w:rFonts w:ascii="Times New Roman" w:eastAsia="Times New Roman" w:hAnsi="Times New Roman" w:cs="Times New Roman"/>
      <w:sz w:val="28"/>
      <w:szCs w:val="20"/>
      <w:lang w:eastAsia="ru-RU"/>
    </w:rPr>
  </w:style>
  <w:style w:type="paragraph" w:styleId="21">
    <w:name w:val="Body Text 2"/>
    <w:basedOn w:val="a"/>
    <w:link w:val="22"/>
    <w:uiPriority w:val="99"/>
    <w:rsid w:val="00BE2D88"/>
    <w:pPr>
      <w:spacing w:after="120" w:line="480" w:lineRule="auto"/>
    </w:pPr>
    <w:rPr>
      <w:sz w:val="20"/>
      <w:szCs w:val="20"/>
    </w:rPr>
  </w:style>
  <w:style w:type="character" w:customStyle="1" w:styleId="22">
    <w:name w:val="Основной текст 2 Знак"/>
    <w:basedOn w:val="a0"/>
    <w:link w:val="21"/>
    <w:uiPriority w:val="99"/>
    <w:rsid w:val="00BE2D88"/>
    <w:rPr>
      <w:rFonts w:ascii="Times New Roman" w:eastAsia="Times New Roman" w:hAnsi="Times New Roman" w:cs="Times New Roman"/>
      <w:sz w:val="20"/>
      <w:szCs w:val="20"/>
      <w:lang w:eastAsia="ru-RU"/>
    </w:rPr>
  </w:style>
  <w:style w:type="paragraph" w:styleId="ad">
    <w:name w:val="header"/>
    <w:basedOn w:val="a"/>
    <w:link w:val="ae"/>
    <w:uiPriority w:val="99"/>
    <w:rsid w:val="00BE2D88"/>
    <w:pPr>
      <w:tabs>
        <w:tab w:val="center" w:pos="4677"/>
        <w:tab w:val="right" w:pos="9355"/>
      </w:tabs>
    </w:pPr>
  </w:style>
  <w:style w:type="character" w:customStyle="1" w:styleId="ae">
    <w:name w:val="Верхний колонтитул Знак"/>
    <w:basedOn w:val="a0"/>
    <w:link w:val="ad"/>
    <w:uiPriority w:val="99"/>
    <w:rsid w:val="00BE2D88"/>
    <w:rPr>
      <w:rFonts w:ascii="Times New Roman" w:eastAsia="Times New Roman" w:hAnsi="Times New Roman" w:cs="Times New Roman"/>
      <w:sz w:val="24"/>
      <w:szCs w:val="24"/>
      <w:lang w:eastAsia="ru-RU"/>
    </w:rPr>
  </w:style>
  <w:style w:type="paragraph" w:styleId="af">
    <w:name w:val="footer"/>
    <w:basedOn w:val="a"/>
    <w:link w:val="af0"/>
    <w:uiPriority w:val="99"/>
    <w:rsid w:val="00BE2D88"/>
    <w:pPr>
      <w:tabs>
        <w:tab w:val="center" w:pos="4677"/>
        <w:tab w:val="right" w:pos="9355"/>
      </w:tabs>
    </w:pPr>
  </w:style>
  <w:style w:type="character" w:customStyle="1" w:styleId="af0">
    <w:name w:val="Нижний колонтитул Знак"/>
    <w:basedOn w:val="a0"/>
    <w:link w:val="af"/>
    <w:uiPriority w:val="99"/>
    <w:rsid w:val="00BE2D88"/>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rsid w:val="00BE2D88"/>
    <w:pPr>
      <w:ind w:firstLine="708"/>
      <w:jc w:val="both"/>
    </w:pPr>
    <w:rPr>
      <w:sz w:val="28"/>
    </w:rPr>
  </w:style>
  <w:style w:type="character" w:customStyle="1" w:styleId="af2">
    <w:name w:val="Основной текст с отступом Знак"/>
    <w:basedOn w:val="a0"/>
    <w:link w:val="af1"/>
    <w:uiPriority w:val="99"/>
    <w:semiHidden/>
    <w:rsid w:val="00BE2D88"/>
    <w:rPr>
      <w:rFonts w:ascii="Times New Roman" w:eastAsia="Times New Roman" w:hAnsi="Times New Roman" w:cs="Times New Roman"/>
      <w:sz w:val="28"/>
      <w:szCs w:val="24"/>
      <w:lang w:eastAsia="ru-RU"/>
    </w:rPr>
  </w:style>
  <w:style w:type="paragraph" w:customStyle="1" w:styleId="ConsPlusTitle">
    <w:name w:val="ConsPlusTitle"/>
    <w:rsid w:val="00BE2D8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3">
    <w:name w:val="Hyperlink"/>
    <w:basedOn w:val="a0"/>
    <w:uiPriority w:val="99"/>
    <w:rsid w:val="00BE2D88"/>
    <w:rPr>
      <w:rFonts w:cs="Times New Roman"/>
      <w:color w:val="0000FF"/>
      <w:u w:val="single"/>
    </w:rPr>
  </w:style>
  <w:style w:type="paragraph" w:styleId="af4">
    <w:name w:val="Normal (Web)"/>
    <w:basedOn w:val="a"/>
    <w:uiPriority w:val="99"/>
    <w:rsid w:val="00BE2D88"/>
    <w:pPr>
      <w:spacing w:before="100" w:beforeAutospacing="1" w:after="100" w:afterAutospacing="1"/>
    </w:pPr>
  </w:style>
  <w:style w:type="character" w:customStyle="1" w:styleId="FontStyle42">
    <w:name w:val="Font Style42"/>
    <w:uiPriority w:val="99"/>
    <w:rsid w:val="00BE2D88"/>
    <w:rPr>
      <w:rFonts w:ascii="Times New Roman" w:hAnsi="Times New Roman"/>
      <w:b/>
      <w:sz w:val="26"/>
    </w:rPr>
  </w:style>
  <w:style w:type="character" w:styleId="af5">
    <w:name w:val="page number"/>
    <w:basedOn w:val="a0"/>
    <w:uiPriority w:val="99"/>
    <w:rsid w:val="00BE2D88"/>
    <w:rPr>
      <w:rFonts w:cs="Times New Roman"/>
    </w:rPr>
  </w:style>
  <w:style w:type="paragraph" w:styleId="af6">
    <w:name w:val="List Paragraph"/>
    <w:basedOn w:val="a"/>
    <w:uiPriority w:val="34"/>
    <w:qFormat/>
    <w:rsid w:val="00BE2D88"/>
    <w:pPr>
      <w:ind w:left="720"/>
      <w:contextualSpacing/>
    </w:pPr>
  </w:style>
  <w:style w:type="paragraph" w:customStyle="1" w:styleId="Style3">
    <w:name w:val="Style3"/>
    <w:basedOn w:val="a"/>
    <w:uiPriority w:val="99"/>
    <w:rsid w:val="00BE2D88"/>
    <w:pPr>
      <w:widowControl w:val="0"/>
      <w:spacing w:line="322" w:lineRule="exact"/>
      <w:ind w:firstLine="845"/>
    </w:pPr>
    <w:rPr>
      <w:rFonts w:ascii="Sylfaen" w:hAnsi="Sylfaen"/>
    </w:rPr>
  </w:style>
  <w:style w:type="character" w:customStyle="1" w:styleId="Heading1Char">
    <w:name w:val="Heading 1 Char"/>
    <w:uiPriority w:val="9"/>
    <w:rsid w:val="00BE2D88"/>
    <w:rPr>
      <w:rFonts w:ascii="Arial" w:hAnsi="Arial"/>
      <w:sz w:val="40"/>
    </w:rPr>
  </w:style>
  <w:style w:type="character" w:customStyle="1" w:styleId="Heading2Char">
    <w:name w:val="Heading 2 Char"/>
    <w:uiPriority w:val="9"/>
    <w:rsid w:val="00BE2D88"/>
    <w:rPr>
      <w:rFonts w:ascii="Arial" w:hAnsi="Arial"/>
      <w:sz w:val="34"/>
    </w:rPr>
  </w:style>
  <w:style w:type="character" w:customStyle="1" w:styleId="Heading3Char">
    <w:name w:val="Heading 3 Char"/>
    <w:uiPriority w:val="9"/>
    <w:rsid w:val="00BE2D88"/>
    <w:rPr>
      <w:rFonts w:ascii="Arial" w:hAnsi="Arial"/>
      <w:sz w:val="30"/>
    </w:rPr>
  </w:style>
  <w:style w:type="character" w:customStyle="1" w:styleId="Heading4Char">
    <w:name w:val="Heading 4 Char"/>
    <w:uiPriority w:val="9"/>
    <w:rsid w:val="00BE2D88"/>
    <w:rPr>
      <w:rFonts w:ascii="Arial" w:hAnsi="Arial"/>
      <w:b/>
      <w:sz w:val="26"/>
    </w:rPr>
  </w:style>
  <w:style w:type="character" w:customStyle="1" w:styleId="Heading5Char">
    <w:name w:val="Heading 5 Char"/>
    <w:uiPriority w:val="9"/>
    <w:rsid w:val="00BE2D88"/>
    <w:rPr>
      <w:rFonts w:ascii="Arial" w:hAnsi="Arial"/>
      <w:b/>
      <w:sz w:val="24"/>
    </w:rPr>
  </w:style>
  <w:style w:type="character" w:customStyle="1" w:styleId="Heading6Char">
    <w:name w:val="Heading 6 Char"/>
    <w:uiPriority w:val="9"/>
    <w:rsid w:val="00BE2D88"/>
    <w:rPr>
      <w:rFonts w:ascii="Arial" w:hAnsi="Arial"/>
      <w:b/>
      <w:sz w:val="22"/>
    </w:rPr>
  </w:style>
  <w:style w:type="character" w:customStyle="1" w:styleId="Heading7Char">
    <w:name w:val="Heading 7 Char"/>
    <w:uiPriority w:val="9"/>
    <w:rsid w:val="00BE2D88"/>
    <w:rPr>
      <w:rFonts w:ascii="Arial" w:hAnsi="Arial"/>
      <w:b/>
      <w:i/>
      <w:sz w:val="22"/>
    </w:rPr>
  </w:style>
  <w:style w:type="character" w:customStyle="1" w:styleId="Heading8Char">
    <w:name w:val="Heading 8 Char"/>
    <w:uiPriority w:val="9"/>
    <w:rsid w:val="00BE2D88"/>
    <w:rPr>
      <w:rFonts w:ascii="Arial" w:hAnsi="Arial"/>
      <w:i/>
      <w:sz w:val="22"/>
    </w:rPr>
  </w:style>
  <w:style w:type="character" w:customStyle="1" w:styleId="Heading9Char">
    <w:name w:val="Heading 9 Char"/>
    <w:uiPriority w:val="9"/>
    <w:rsid w:val="00BE2D88"/>
    <w:rPr>
      <w:rFonts w:ascii="Arial" w:hAnsi="Arial"/>
      <w:i/>
      <w:sz w:val="21"/>
    </w:rPr>
  </w:style>
  <w:style w:type="character" w:customStyle="1" w:styleId="TitleChar">
    <w:name w:val="Title Char"/>
    <w:uiPriority w:val="10"/>
    <w:rsid w:val="00BE2D88"/>
    <w:rPr>
      <w:sz w:val="48"/>
    </w:rPr>
  </w:style>
  <w:style w:type="character" w:customStyle="1" w:styleId="SubtitleChar">
    <w:name w:val="Subtitle Char"/>
    <w:uiPriority w:val="11"/>
    <w:rsid w:val="00BE2D88"/>
    <w:rPr>
      <w:sz w:val="24"/>
    </w:rPr>
  </w:style>
  <w:style w:type="character" w:customStyle="1" w:styleId="QuoteChar">
    <w:name w:val="Quote Char"/>
    <w:uiPriority w:val="29"/>
    <w:rsid w:val="00BE2D88"/>
    <w:rPr>
      <w:i/>
    </w:rPr>
  </w:style>
  <w:style w:type="character" w:customStyle="1" w:styleId="IntenseQuoteChar">
    <w:name w:val="Intense Quote Char"/>
    <w:uiPriority w:val="30"/>
    <w:rsid w:val="00BE2D88"/>
    <w:rPr>
      <w:i/>
    </w:rPr>
  </w:style>
  <w:style w:type="character" w:customStyle="1" w:styleId="EndnoteTextChar">
    <w:name w:val="Endnote Text Char"/>
    <w:uiPriority w:val="99"/>
    <w:rsid w:val="00BE2D88"/>
    <w:rPr>
      <w:sz w:val="20"/>
    </w:rPr>
  </w:style>
  <w:style w:type="paragraph" w:styleId="23">
    <w:name w:val="Quote"/>
    <w:basedOn w:val="a"/>
    <w:next w:val="a"/>
    <w:link w:val="24"/>
    <w:uiPriority w:val="29"/>
    <w:qFormat/>
    <w:rsid w:val="00BE2D88"/>
    <w:pPr>
      <w:widowControl w:val="0"/>
      <w:ind w:left="720" w:right="720"/>
    </w:pPr>
    <w:rPr>
      <w:rFonts w:ascii="Sylfaen" w:hAnsi="Sylfaen"/>
      <w:i/>
    </w:rPr>
  </w:style>
  <w:style w:type="character" w:customStyle="1" w:styleId="24">
    <w:name w:val="Цитата 2 Знак"/>
    <w:basedOn w:val="a0"/>
    <w:link w:val="23"/>
    <w:uiPriority w:val="29"/>
    <w:rsid w:val="00BE2D88"/>
    <w:rPr>
      <w:rFonts w:ascii="Sylfaen" w:eastAsia="Times New Roman" w:hAnsi="Sylfaen" w:cs="Times New Roman"/>
      <w:i/>
      <w:sz w:val="24"/>
      <w:szCs w:val="24"/>
      <w:lang w:eastAsia="ru-RU"/>
    </w:rPr>
  </w:style>
  <w:style w:type="paragraph" w:styleId="af7">
    <w:name w:val="Intense Quote"/>
    <w:basedOn w:val="a"/>
    <w:next w:val="a"/>
    <w:link w:val="af8"/>
    <w:uiPriority w:val="30"/>
    <w:qFormat/>
    <w:rsid w:val="00BE2D88"/>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ascii="Sylfaen" w:hAnsi="Sylfaen"/>
      <w:i/>
    </w:rPr>
  </w:style>
  <w:style w:type="character" w:customStyle="1" w:styleId="af8">
    <w:name w:val="Выделенная цитата Знак"/>
    <w:basedOn w:val="a0"/>
    <w:link w:val="af7"/>
    <w:uiPriority w:val="30"/>
    <w:rsid w:val="00BE2D88"/>
    <w:rPr>
      <w:rFonts w:ascii="Sylfaen" w:eastAsia="Times New Roman" w:hAnsi="Sylfaen" w:cs="Times New Roman"/>
      <w:i/>
      <w:sz w:val="24"/>
      <w:szCs w:val="24"/>
      <w:shd w:val="clear" w:color="auto" w:fill="F2F2F2"/>
      <w:lang w:eastAsia="ru-RU"/>
    </w:rPr>
  </w:style>
  <w:style w:type="character" w:customStyle="1" w:styleId="HeaderChar">
    <w:name w:val="Header Char"/>
    <w:uiPriority w:val="99"/>
    <w:rsid w:val="00BE2D88"/>
  </w:style>
  <w:style w:type="character" w:customStyle="1" w:styleId="FooterChar">
    <w:name w:val="Footer Char"/>
    <w:uiPriority w:val="99"/>
    <w:rsid w:val="00BE2D88"/>
  </w:style>
  <w:style w:type="character" w:customStyle="1" w:styleId="CaptionChar">
    <w:name w:val="Caption Char"/>
    <w:uiPriority w:val="99"/>
    <w:rsid w:val="00BE2D88"/>
  </w:style>
  <w:style w:type="character" w:customStyle="1" w:styleId="FootnoteTextChar">
    <w:name w:val="Footnote Text Char"/>
    <w:uiPriority w:val="99"/>
    <w:rsid w:val="00BE2D88"/>
    <w:rPr>
      <w:sz w:val="18"/>
    </w:rPr>
  </w:style>
  <w:style w:type="character" w:customStyle="1" w:styleId="14">
    <w:name w:val="Текст концевой сноски Знак14"/>
    <w:basedOn w:val="a0"/>
    <w:uiPriority w:val="99"/>
    <w:semiHidden/>
    <w:rsid w:val="00BE2D88"/>
    <w:rPr>
      <w:rFonts w:cs="Times New Roman"/>
      <w:sz w:val="20"/>
      <w:szCs w:val="20"/>
    </w:rPr>
  </w:style>
  <w:style w:type="paragraph" w:styleId="af9">
    <w:name w:val="endnote text"/>
    <w:basedOn w:val="a"/>
    <w:link w:val="afa"/>
    <w:uiPriority w:val="99"/>
    <w:semiHidden/>
    <w:unhideWhenUsed/>
    <w:rsid w:val="00BE2D88"/>
    <w:pPr>
      <w:widowControl w:val="0"/>
    </w:pPr>
    <w:rPr>
      <w:rFonts w:ascii="Sylfaen" w:hAnsi="Sylfaen"/>
      <w:sz w:val="20"/>
    </w:rPr>
  </w:style>
  <w:style w:type="character" w:customStyle="1" w:styleId="afa">
    <w:name w:val="Текст концевой сноски Знак"/>
    <w:basedOn w:val="a0"/>
    <w:link w:val="af9"/>
    <w:uiPriority w:val="99"/>
    <w:semiHidden/>
    <w:rsid w:val="00BE2D88"/>
    <w:rPr>
      <w:rFonts w:ascii="Sylfaen" w:eastAsia="Times New Roman" w:hAnsi="Sylfaen" w:cs="Times New Roman"/>
      <w:sz w:val="20"/>
      <w:szCs w:val="24"/>
      <w:lang w:eastAsia="ru-RU"/>
    </w:rPr>
  </w:style>
  <w:style w:type="character" w:customStyle="1" w:styleId="13">
    <w:name w:val="Текст концевой сноски Знак13"/>
    <w:basedOn w:val="a0"/>
    <w:uiPriority w:val="99"/>
    <w:semiHidden/>
    <w:rsid w:val="00BE2D88"/>
    <w:rPr>
      <w:rFonts w:cs="Times New Roman"/>
      <w:sz w:val="20"/>
      <w:szCs w:val="20"/>
    </w:rPr>
  </w:style>
  <w:style w:type="character" w:customStyle="1" w:styleId="12">
    <w:name w:val="Текст концевой сноски Знак12"/>
    <w:basedOn w:val="a0"/>
    <w:uiPriority w:val="99"/>
    <w:semiHidden/>
    <w:rsid w:val="00BE2D88"/>
    <w:rPr>
      <w:rFonts w:cs="Times New Roman"/>
      <w:sz w:val="20"/>
      <w:szCs w:val="20"/>
    </w:rPr>
  </w:style>
  <w:style w:type="character" w:customStyle="1" w:styleId="110">
    <w:name w:val="Текст концевой сноски Знак11"/>
    <w:basedOn w:val="a0"/>
    <w:uiPriority w:val="99"/>
    <w:semiHidden/>
    <w:rsid w:val="00BE2D88"/>
    <w:rPr>
      <w:rFonts w:cs="Times New Roman"/>
      <w:sz w:val="20"/>
      <w:szCs w:val="20"/>
    </w:rPr>
  </w:style>
  <w:style w:type="paragraph" w:styleId="15">
    <w:name w:val="toc 1"/>
    <w:basedOn w:val="a"/>
    <w:next w:val="a"/>
    <w:uiPriority w:val="39"/>
    <w:unhideWhenUsed/>
    <w:rsid w:val="00BE2D88"/>
    <w:pPr>
      <w:widowControl w:val="0"/>
      <w:spacing w:after="57"/>
    </w:pPr>
    <w:rPr>
      <w:rFonts w:ascii="Sylfaen" w:hAnsi="Sylfaen"/>
    </w:rPr>
  </w:style>
  <w:style w:type="paragraph" w:styleId="25">
    <w:name w:val="toc 2"/>
    <w:basedOn w:val="a"/>
    <w:next w:val="a"/>
    <w:uiPriority w:val="39"/>
    <w:unhideWhenUsed/>
    <w:rsid w:val="00BE2D88"/>
    <w:pPr>
      <w:widowControl w:val="0"/>
      <w:spacing w:after="57"/>
      <w:ind w:left="283"/>
    </w:pPr>
    <w:rPr>
      <w:rFonts w:ascii="Sylfaen" w:hAnsi="Sylfaen"/>
    </w:rPr>
  </w:style>
  <w:style w:type="paragraph" w:styleId="31">
    <w:name w:val="toc 3"/>
    <w:basedOn w:val="a"/>
    <w:next w:val="a"/>
    <w:uiPriority w:val="39"/>
    <w:unhideWhenUsed/>
    <w:rsid w:val="00BE2D88"/>
    <w:pPr>
      <w:widowControl w:val="0"/>
      <w:spacing w:after="57"/>
      <w:ind w:left="567"/>
    </w:pPr>
    <w:rPr>
      <w:rFonts w:ascii="Sylfaen" w:hAnsi="Sylfaen"/>
    </w:rPr>
  </w:style>
  <w:style w:type="paragraph" w:styleId="41">
    <w:name w:val="toc 4"/>
    <w:basedOn w:val="a"/>
    <w:next w:val="a"/>
    <w:uiPriority w:val="39"/>
    <w:unhideWhenUsed/>
    <w:rsid w:val="00BE2D88"/>
    <w:pPr>
      <w:widowControl w:val="0"/>
      <w:spacing w:after="57"/>
      <w:ind w:left="850"/>
    </w:pPr>
    <w:rPr>
      <w:rFonts w:ascii="Sylfaen" w:hAnsi="Sylfaen"/>
    </w:rPr>
  </w:style>
  <w:style w:type="paragraph" w:styleId="51">
    <w:name w:val="toc 5"/>
    <w:basedOn w:val="a"/>
    <w:next w:val="a"/>
    <w:uiPriority w:val="39"/>
    <w:unhideWhenUsed/>
    <w:rsid w:val="00BE2D88"/>
    <w:pPr>
      <w:widowControl w:val="0"/>
      <w:spacing w:after="57"/>
      <w:ind w:left="1134"/>
    </w:pPr>
    <w:rPr>
      <w:rFonts w:ascii="Sylfaen" w:hAnsi="Sylfaen"/>
    </w:rPr>
  </w:style>
  <w:style w:type="paragraph" w:styleId="61">
    <w:name w:val="toc 6"/>
    <w:basedOn w:val="a"/>
    <w:next w:val="a"/>
    <w:uiPriority w:val="39"/>
    <w:unhideWhenUsed/>
    <w:rsid w:val="00BE2D88"/>
    <w:pPr>
      <w:widowControl w:val="0"/>
      <w:spacing w:after="57"/>
      <w:ind w:left="1417"/>
    </w:pPr>
    <w:rPr>
      <w:rFonts w:ascii="Sylfaen" w:hAnsi="Sylfaen"/>
    </w:rPr>
  </w:style>
  <w:style w:type="paragraph" w:styleId="71">
    <w:name w:val="toc 7"/>
    <w:basedOn w:val="a"/>
    <w:next w:val="a"/>
    <w:uiPriority w:val="39"/>
    <w:unhideWhenUsed/>
    <w:rsid w:val="00BE2D88"/>
    <w:pPr>
      <w:widowControl w:val="0"/>
      <w:spacing w:after="57"/>
      <w:ind w:left="1701"/>
    </w:pPr>
    <w:rPr>
      <w:rFonts w:ascii="Sylfaen" w:hAnsi="Sylfaen"/>
    </w:rPr>
  </w:style>
  <w:style w:type="paragraph" w:styleId="81">
    <w:name w:val="toc 8"/>
    <w:basedOn w:val="a"/>
    <w:next w:val="a"/>
    <w:uiPriority w:val="39"/>
    <w:unhideWhenUsed/>
    <w:rsid w:val="00BE2D88"/>
    <w:pPr>
      <w:widowControl w:val="0"/>
      <w:spacing w:after="57"/>
      <w:ind w:left="1984"/>
    </w:pPr>
    <w:rPr>
      <w:rFonts w:ascii="Sylfaen" w:hAnsi="Sylfaen"/>
    </w:rPr>
  </w:style>
  <w:style w:type="paragraph" w:styleId="91">
    <w:name w:val="toc 9"/>
    <w:basedOn w:val="a"/>
    <w:next w:val="a"/>
    <w:uiPriority w:val="39"/>
    <w:unhideWhenUsed/>
    <w:rsid w:val="00BE2D88"/>
    <w:pPr>
      <w:widowControl w:val="0"/>
      <w:spacing w:after="57"/>
      <w:ind w:left="2268"/>
    </w:pPr>
    <w:rPr>
      <w:rFonts w:ascii="Sylfaen" w:hAnsi="Sylfaen"/>
    </w:rPr>
  </w:style>
  <w:style w:type="paragraph" w:styleId="afb">
    <w:name w:val="TOC Heading"/>
    <w:basedOn w:val="1"/>
    <w:uiPriority w:val="39"/>
    <w:unhideWhenUsed/>
    <w:rsid w:val="00BE2D88"/>
    <w:pPr>
      <w:keepNext w:val="0"/>
      <w:spacing w:after="200" w:line="276" w:lineRule="auto"/>
      <w:jc w:val="left"/>
      <w:outlineLvl w:val="9"/>
    </w:pPr>
    <w:rPr>
      <w:rFonts w:ascii="Calibri" w:hAnsi="Calibri" w:cs="Times New Roman"/>
      <w:b w:val="0"/>
      <w:bCs w:val="0"/>
      <w:sz w:val="22"/>
      <w:szCs w:val="22"/>
      <w:lang w:eastAsia="en-US"/>
    </w:rPr>
  </w:style>
  <w:style w:type="paragraph" w:styleId="afc">
    <w:name w:val="table of figures"/>
    <w:basedOn w:val="a"/>
    <w:next w:val="a"/>
    <w:uiPriority w:val="99"/>
    <w:unhideWhenUsed/>
    <w:rsid w:val="00BE2D88"/>
    <w:pPr>
      <w:widowControl w:val="0"/>
    </w:pPr>
    <w:rPr>
      <w:rFonts w:ascii="Sylfaen" w:hAnsi="Sylfaen"/>
    </w:rPr>
  </w:style>
  <w:style w:type="paragraph" w:customStyle="1" w:styleId="Style4">
    <w:name w:val="Style4"/>
    <w:basedOn w:val="a"/>
    <w:uiPriority w:val="99"/>
    <w:rsid w:val="00BE2D88"/>
    <w:pPr>
      <w:widowControl w:val="0"/>
      <w:spacing w:line="322" w:lineRule="exact"/>
      <w:ind w:firstLine="845"/>
      <w:jc w:val="both"/>
    </w:pPr>
    <w:rPr>
      <w:rFonts w:ascii="Sylfaen" w:hAnsi="Sylfaen"/>
    </w:rPr>
  </w:style>
  <w:style w:type="character" w:customStyle="1" w:styleId="FontStyle13">
    <w:name w:val="Font Style13"/>
    <w:uiPriority w:val="99"/>
    <w:rsid w:val="00BE2D88"/>
    <w:rPr>
      <w:rFonts w:ascii="Sylfaen" w:hAnsi="Sylfaen"/>
      <w:b/>
      <w:sz w:val="26"/>
    </w:rPr>
  </w:style>
  <w:style w:type="paragraph" w:customStyle="1" w:styleId="Style7">
    <w:name w:val="Style7"/>
    <w:basedOn w:val="a"/>
    <w:uiPriority w:val="99"/>
    <w:rsid w:val="00BE2D88"/>
    <w:pPr>
      <w:widowControl w:val="0"/>
      <w:spacing w:line="317" w:lineRule="exact"/>
      <w:ind w:firstLine="845"/>
    </w:pPr>
    <w:rPr>
      <w:rFonts w:ascii="Sylfaen" w:hAnsi="Sylfaen"/>
    </w:rPr>
  </w:style>
  <w:style w:type="paragraph" w:customStyle="1" w:styleId="Style8">
    <w:name w:val="Style8"/>
    <w:basedOn w:val="a"/>
    <w:uiPriority w:val="99"/>
    <w:rsid w:val="00BE2D88"/>
    <w:pPr>
      <w:widowControl w:val="0"/>
      <w:spacing w:line="326" w:lineRule="exact"/>
      <w:ind w:firstLine="965"/>
    </w:pPr>
    <w:rPr>
      <w:rFonts w:ascii="Sylfaen" w:hAnsi="Sylfaen"/>
    </w:rPr>
  </w:style>
  <w:style w:type="character" w:customStyle="1" w:styleId="FontStyle14">
    <w:name w:val="Font Style14"/>
    <w:uiPriority w:val="99"/>
    <w:rsid w:val="00BE2D88"/>
    <w:rPr>
      <w:rFonts w:ascii="Sylfaen" w:hAnsi="Sylfaen"/>
      <w:spacing w:val="-10"/>
      <w:sz w:val="28"/>
    </w:rPr>
  </w:style>
  <w:style w:type="paragraph" w:customStyle="1" w:styleId="Style1">
    <w:name w:val="Style1"/>
    <w:basedOn w:val="a"/>
    <w:uiPriority w:val="99"/>
    <w:rsid w:val="00BE2D88"/>
    <w:pPr>
      <w:widowControl w:val="0"/>
      <w:spacing w:line="326" w:lineRule="exact"/>
      <w:ind w:firstLine="326"/>
    </w:pPr>
    <w:rPr>
      <w:rFonts w:ascii="Sylfaen" w:hAnsi="Sylfaen"/>
    </w:rPr>
  </w:style>
  <w:style w:type="paragraph" w:customStyle="1" w:styleId="Style5">
    <w:name w:val="Style5"/>
    <w:basedOn w:val="a"/>
    <w:uiPriority w:val="99"/>
    <w:rsid w:val="00BE2D88"/>
    <w:pPr>
      <w:widowControl w:val="0"/>
      <w:spacing w:line="326" w:lineRule="exact"/>
      <w:ind w:firstLine="552"/>
    </w:pPr>
    <w:rPr>
      <w:rFonts w:ascii="Sylfaen" w:hAnsi="Sylfaen"/>
    </w:rPr>
  </w:style>
  <w:style w:type="table" w:styleId="afd">
    <w:name w:val="Table Grid"/>
    <w:basedOn w:val="a1"/>
    <w:uiPriority w:val="59"/>
    <w:rsid w:val="00BE2D8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nformattext">
    <w:name w:val="unformattext"/>
    <w:basedOn w:val="a"/>
    <w:rsid w:val="00BE2D88"/>
    <w:pPr>
      <w:spacing w:before="100" w:beforeAutospacing="1" w:after="100" w:afterAutospacing="1"/>
    </w:pPr>
  </w:style>
  <w:style w:type="paragraph" w:customStyle="1" w:styleId="afe">
    <w:name w:val="Абзац_письма"/>
    <w:basedOn w:val="a"/>
    <w:rsid w:val="00BE2D88"/>
    <w:pPr>
      <w:widowControl w:val="0"/>
      <w:spacing w:line="360" w:lineRule="auto"/>
      <w:ind w:firstLine="709"/>
      <w:jc w:val="both"/>
    </w:pPr>
    <w:rPr>
      <w:sz w:val="26"/>
      <w:szCs w:val="20"/>
    </w:rPr>
  </w:style>
  <w:style w:type="paragraph" w:customStyle="1" w:styleId="ConsPlusTitlePage">
    <w:name w:val="ConsPlusTitlePage"/>
    <w:rsid w:val="00BE2D88"/>
    <w:pPr>
      <w:widowControl w:val="0"/>
      <w:spacing w:after="0" w:line="240" w:lineRule="auto"/>
    </w:pPr>
    <w:rPr>
      <w:rFonts w:ascii="Tahoma" w:eastAsia="Times New Roman" w:hAnsi="Tahoma" w:cs="Tahoma"/>
      <w:sz w:val="20"/>
      <w:lang w:eastAsia="ru-RU"/>
    </w:rPr>
  </w:style>
  <w:style w:type="paragraph" w:customStyle="1" w:styleId="ConsPlusNonformat">
    <w:name w:val="ConsPlusNonformat"/>
    <w:rsid w:val="00BE2D88"/>
    <w:pPr>
      <w:widowControl w:val="0"/>
      <w:spacing w:after="0" w:line="240" w:lineRule="auto"/>
    </w:pPr>
    <w:rPr>
      <w:rFonts w:ascii="Courier New" w:eastAsia="Times New Roman" w:hAnsi="Courier New" w:cs="Courier New"/>
      <w:sz w:val="20"/>
      <w:lang w:eastAsia="ru-RU"/>
    </w:rPr>
  </w:style>
  <w:style w:type="paragraph" w:customStyle="1" w:styleId="ConsPlusCell">
    <w:name w:val="ConsPlusCell"/>
    <w:rsid w:val="00BE2D88"/>
    <w:pPr>
      <w:widowControl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BE2D88"/>
    <w:pPr>
      <w:widowControl w:val="0"/>
      <w:spacing w:after="0" w:line="240" w:lineRule="auto"/>
    </w:pPr>
    <w:rPr>
      <w:rFonts w:ascii="Calibri" w:eastAsia="Times New Roman" w:hAnsi="Calibri" w:cs="Calibri"/>
      <w:lang w:eastAsia="ru-RU"/>
    </w:rPr>
  </w:style>
  <w:style w:type="paragraph" w:customStyle="1" w:styleId="ConsPlusJurTerm">
    <w:name w:val="ConsPlusJurTerm"/>
    <w:rsid w:val="00BE2D88"/>
    <w:pPr>
      <w:widowControl w:val="0"/>
      <w:spacing w:after="0" w:line="240" w:lineRule="auto"/>
    </w:pPr>
    <w:rPr>
      <w:rFonts w:ascii="Tahoma" w:eastAsia="Times New Roman" w:hAnsi="Tahoma" w:cs="Tahoma"/>
      <w:sz w:val="26"/>
      <w:lang w:eastAsia="ru-RU"/>
    </w:rPr>
  </w:style>
  <w:style w:type="paragraph" w:customStyle="1" w:styleId="ConsPlusTextList">
    <w:name w:val="ConsPlusTextList"/>
    <w:rsid w:val="00BE2D88"/>
    <w:pPr>
      <w:widowControl w:val="0"/>
      <w:spacing w:after="0" w:line="240" w:lineRule="auto"/>
    </w:pPr>
    <w:rPr>
      <w:rFonts w:ascii="Arial" w:eastAsia="Times New Roman" w:hAnsi="Arial" w:cs="Arial"/>
      <w:sz w:val="20"/>
      <w:lang w:eastAsia="ru-RU"/>
    </w:rPr>
  </w:style>
  <w:style w:type="paragraph" w:styleId="aff">
    <w:name w:val="footnote text"/>
    <w:basedOn w:val="a"/>
    <w:link w:val="aff0"/>
    <w:uiPriority w:val="99"/>
    <w:semiHidden/>
    <w:unhideWhenUsed/>
    <w:rsid w:val="00BE2D88"/>
    <w:rPr>
      <w:rFonts w:ascii="Calibri" w:hAnsi="Calibri"/>
      <w:sz w:val="20"/>
      <w:szCs w:val="20"/>
      <w:lang w:eastAsia="en-US"/>
    </w:rPr>
  </w:style>
  <w:style w:type="character" w:customStyle="1" w:styleId="aff0">
    <w:name w:val="Текст сноски Знак"/>
    <w:basedOn w:val="a0"/>
    <w:link w:val="aff"/>
    <w:uiPriority w:val="99"/>
    <w:semiHidden/>
    <w:rsid w:val="00BE2D88"/>
    <w:rPr>
      <w:rFonts w:ascii="Calibri" w:eastAsia="Times New Roman" w:hAnsi="Calibri" w:cs="Times New Roman"/>
      <w:sz w:val="20"/>
      <w:szCs w:val="20"/>
    </w:rPr>
  </w:style>
  <w:style w:type="character" w:styleId="aff1">
    <w:name w:val="footnote reference"/>
    <w:basedOn w:val="a0"/>
    <w:uiPriority w:val="99"/>
    <w:semiHidden/>
    <w:unhideWhenUsed/>
    <w:rsid w:val="00BE2D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8D2407ABFD50DC7E34EA3844E9FDC90F13061CD3ABA3F4F957AFE2EEB0B62B7E43D648A93677CBEAAAA195B3EEE4C997E9521336856E0C245SEQ" TargetMode="External"/><Relationship Id="rId18" Type="http://schemas.openxmlformats.org/officeDocument/2006/relationships/hyperlink" Target="consultantplus://offline/ref=A8D2407ABFD50DC7E34EA3844E9FDC90F13164C939BA3F4F957AFE2EEB0B62B7E43D648A926F76B8A3AA195B3EEE4C997E9521336856E0C245SEQ" TargetMode="External"/><Relationship Id="rId26" Type="http://schemas.openxmlformats.org/officeDocument/2006/relationships/hyperlink" Target="consultantplus://offline/ref=A8D2407ABFD50DC7E34EA3844E9FDC90F13061CD3ABA3F4F957AFE2EEB0B62B7E43D648A906D7BBFA6AA195B3EEE4C997E9521336856E0C245SEQ" TargetMode="External"/><Relationship Id="rId39" Type="http://schemas.openxmlformats.org/officeDocument/2006/relationships/hyperlink" Target="consultantplus://offline/ref=A8D2407ABFD50DC7E34EA3844E9FDC90F13061CD3ABA3F4F957AFE2EEB0B62B7E43D648A906A78B5AAAA195B3EEE4C997E9521336856E0C245SEQ" TargetMode="External"/><Relationship Id="rId21" Type="http://schemas.openxmlformats.org/officeDocument/2006/relationships/hyperlink" Target="consultantplus://offline/ref=A8D2407ABFD50DC7E34EA3844E9FDC90F13164C939BA3F4F957AFE2EEB0B62B7E43D648A926F76B8A3AA195B3EEE4C997E9521336856E0C245SEQ" TargetMode="External"/><Relationship Id="rId34" Type="http://schemas.openxmlformats.org/officeDocument/2006/relationships/hyperlink" Target="consultantplus://offline/ref=A8D2407ABFD50DC7E34EA3844E9FDC90F13164C939BA3F4F957AFE2EEB0B62B7E43D648A926F76B8A3AA195B3EEE4C997E9521336856E0C245SEQ" TargetMode="External"/><Relationship Id="rId42" Type="http://schemas.openxmlformats.org/officeDocument/2006/relationships/hyperlink" Target="consultantplus://offline/ref=A8D2407ABFD50DC7E34EA3844E9FDC90F13164C939BA3F4F957AFE2EEB0B62B7E43D648A926F76B8A3AA195B3EEE4C997E9521336856E0C245SEQ" TargetMode="External"/><Relationship Id="rId47" Type="http://schemas.openxmlformats.org/officeDocument/2006/relationships/hyperlink" Target="consultantplus://offline/ref=A8D2407ABFD50DC7E34EA3844E9FDC90F13061CD3ABA3F4F957AFE2EEB0B62B7E43D648A916F7AB5A6AA195B3EEE4C997E9521336856E0C245SEQ" TargetMode="External"/><Relationship Id="rId50" Type="http://schemas.openxmlformats.org/officeDocument/2006/relationships/hyperlink" Target="consultantplus://offline/ref=A8D2407ABFD50DC7E34EA3844E9FDC90F13164C939BA3F4F957AFE2EEB0B62B7E43D648A926F76B8A3AA195B3EEE4C997E9521336856E0C245SEQ" TargetMode="External"/><Relationship Id="rId55" Type="http://schemas.openxmlformats.org/officeDocument/2006/relationships/hyperlink" Target="consultantplus://offline/ref=A8D2407ABFD50DC7E34EA3844E9FDC90F13061CD3ABA3F4F957AFE2EEB0B62B7E43D648A916F7EB5A6AA195B3EEE4C997E9521336856E0C245SEQ"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8D2407ABFD50DC7E34EA3844E9FDC90F13164C939BA3F4F957AFE2EEB0B62B7E43D648A926F77BCA5AA195B3EEE4C997E9521336856E0C245SEQ" TargetMode="External"/><Relationship Id="rId29" Type="http://schemas.openxmlformats.org/officeDocument/2006/relationships/hyperlink" Target="consultantplus://offline/ref=A8D2407ABFD50DC7E34EA3844E9FDC90F13061CD3ABA3F4F957AFE2EEB0B62B7E43D648A906D7BBEA2AA195B3EEE4C997E9521336856E0C245SEQ" TargetMode="External"/><Relationship Id="rId11" Type="http://schemas.openxmlformats.org/officeDocument/2006/relationships/hyperlink" Target="consultantplus://offline/ref=A8D2407ABFD50DC7E34EA3844E9FDC90F13061CD3ABA3F4F957AFE2EEB0B62B7F63D3C86926C60BCA3BF4F0A784BS8Q" TargetMode="External"/><Relationship Id="rId24" Type="http://schemas.openxmlformats.org/officeDocument/2006/relationships/hyperlink" Target="consultantplus://offline/ref=A8D2407ABFD50DC7E34EA3844E9FDC90F13164C939BA3F4F957AFE2EEB0B62B7E43D648A926F76B8A3AA195B3EEE4C997E9521336856E0C245SEQ" TargetMode="External"/><Relationship Id="rId32" Type="http://schemas.openxmlformats.org/officeDocument/2006/relationships/hyperlink" Target="consultantplus://offline/ref=A8D2407ABFD50DC7E34EA3844E9FDC90F13164C939BA3F4F957AFE2EEB0B62B7E43D648A926F76B8A3AA195B3EEE4C997E9521336856E0C245SEQ" TargetMode="External"/><Relationship Id="rId37" Type="http://schemas.openxmlformats.org/officeDocument/2006/relationships/hyperlink" Target="consultantplus://offline/ref=A8D2407ABFD50DC7E34EA3844E9FDC90F13061CD3ABA3F4F957AFE2EEB0B62B7E43D648A906D7BB4A2AA195B3EEE4C997E9521336856E0C245SEQ" TargetMode="External"/><Relationship Id="rId40" Type="http://schemas.openxmlformats.org/officeDocument/2006/relationships/hyperlink" Target="consultantplus://offline/ref=A8D2407ABFD50DC7E34EA3844E9FDC90F13061CD3ABA3F4F957AFE2EEB0B62B7E43D648A906A79BCA2AA195B3EEE4C997E9521336856E0C245SEQ" TargetMode="External"/><Relationship Id="rId45" Type="http://schemas.openxmlformats.org/officeDocument/2006/relationships/hyperlink" Target="consultantplus://offline/ref=A8D2407ABFD50DC7E34EA3844E9FDC90F13061CD3ABA3F4F957AFE2EEB0B62B7E43D648A916F7ABCAAAA195B3EEE4C997E9521336856E0C245SEQ" TargetMode="External"/><Relationship Id="rId53" Type="http://schemas.openxmlformats.org/officeDocument/2006/relationships/hyperlink" Target="consultantplus://offline/ref=A8D2407ABFD50DC7E34EA3844E9FDC90F1366CCA3ABE3F4F957AFE2EEB0B62B7F63D3C86926C60BCA3BF4F0A784BS8Q" TargetMode="External"/><Relationship Id="rId58" Type="http://schemas.openxmlformats.org/officeDocument/2006/relationships/hyperlink" Target="consultantplus://offline/ref=054F48E56F29D0C5F5C4AA288C644FA1A58303A6F45F57B14A0EE1C9B6FA56F35E9D32403589C41ADC21E733D4q7gBN" TargetMode="External"/><Relationship Id="rId5" Type="http://schemas.openxmlformats.org/officeDocument/2006/relationships/webSettings" Target="webSettings.xml"/><Relationship Id="rId19" Type="http://schemas.openxmlformats.org/officeDocument/2006/relationships/hyperlink" Target="consultantplus://offline/ref=A8D2407ABFD50DC7E34EA3844E9FDC90F13164C939BA3F4F957AFE2EEB0B62B7E43D648A926F77BCA5AA195B3EEE4C997E9521336856E0C245SEQ" TargetMode="External"/><Relationship Id="rId4" Type="http://schemas.openxmlformats.org/officeDocument/2006/relationships/settings" Target="settings.xml"/><Relationship Id="rId9" Type="http://schemas.openxmlformats.org/officeDocument/2006/relationships/hyperlink" Target="consultantplus://offline/ref=A8D2407ABFD50DC7E34EA3844E9FDC90F13061CD3ABA3F4F957AFE2EEB0B62B7F63D3C86926C60BCA3BF4F0A784BS8Q" TargetMode="External"/><Relationship Id="rId14" Type="http://schemas.openxmlformats.org/officeDocument/2006/relationships/hyperlink" Target="consultantplus://offline/ref=A8D2407ABFD50DC7E34EA3844E9FDC90F13061CD3ABA3F4F957AFE2EEB0B62B7E43D648A93677CB9A0AA195B3EEE4C997E9521336856E0C245SEQ" TargetMode="External"/><Relationship Id="rId22" Type="http://schemas.openxmlformats.org/officeDocument/2006/relationships/hyperlink" Target="consultantplus://offline/ref=A8D2407ABFD50DC7E34EA3844E9FDC90F13164C939BA3F4F957AFE2EEB0B62B7E43D648A926F77BCA5AA195B3EEE4C997E9521336856E0C245SEQ" TargetMode="External"/><Relationship Id="rId27" Type="http://schemas.openxmlformats.org/officeDocument/2006/relationships/hyperlink" Target="consultantplus://offline/ref=A8D2407ABFD50DC7E34EA3844E9FDC90F13164C939BA3F4F957AFE2EEB0B62B7E43D648A926F76B8A3AA195B3EEE4C997E9521336856E0C245SEQ" TargetMode="External"/><Relationship Id="rId30" Type="http://schemas.openxmlformats.org/officeDocument/2006/relationships/hyperlink" Target="consultantplus://offline/ref=A8D2407ABFD50DC7E34EA3844E9FDC90F13164C939BA3F4F957AFE2EEB0B62B7E43D648A926F76B8A3AA195B3EEE4C997E9521336856E0C245SEQ" TargetMode="External"/><Relationship Id="rId35" Type="http://schemas.openxmlformats.org/officeDocument/2006/relationships/hyperlink" Target="consultantplus://offline/ref=A8D2407ABFD50DC7E34EA3844E9FDC90F13061CD3ABA3F4F957AFE2EEB0B62B7E43D648A906D7BB5A4AA195B3EEE4C997E9521336856E0C245SEQ" TargetMode="External"/><Relationship Id="rId43" Type="http://schemas.openxmlformats.org/officeDocument/2006/relationships/hyperlink" Target="consultantplus://offline/ref=A8D2407ABFD50DC7E34EA3844E9FDC90F13061CD3ABA3F4F957AFE2EEB0B62B7E43D6489916E75E9F2E518077AB95F987C9522337445S7Q" TargetMode="External"/><Relationship Id="rId48" Type="http://schemas.openxmlformats.org/officeDocument/2006/relationships/hyperlink" Target="consultantplus://offline/ref=A8D2407ABFD50DC7E34EA3844E9FDC90F13061CD3ABA3F4F957AFE2EEB0B62B7E43D648A916F7AB4A4AA195B3EEE4C997E9521336856E0C245SEQ" TargetMode="External"/><Relationship Id="rId56" Type="http://schemas.openxmlformats.org/officeDocument/2006/relationships/hyperlink" Target="consultantplus://offline/ref=A8D2407ABFD50DC7E34EA3844E9FDC90F13061CD3ABA3F4F957AFE2EEB0B62B7E43D648A916F7BBEA6AA195B3EEE4C997E9521336856E0C245SEQ" TargetMode="External"/><Relationship Id="rId8" Type="http://schemas.openxmlformats.org/officeDocument/2006/relationships/header" Target="header1.xml"/><Relationship Id="rId51" Type="http://schemas.openxmlformats.org/officeDocument/2006/relationships/hyperlink" Target="consultantplus://offline/ref=A8D2407ABFD50DC7E34EA3844E9FDC90F13061CD3ABA3F4F957AFE2EEB0B62B7E43D648A916F7EBBA2AA195B3EEE4C997E9521336856E0C245SEQ" TargetMode="External"/><Relationship Id="rId3" Type="http://schemas.openxmlformats.org/officeDocument/2006/relationships/styles" Target="styles.xml"/><Relationship Id="rId12" Type="http://schemas.openxmlformats.org/officeDocument/2006/relationships/hyperlink" Target="consultantplus://offline/ref=A8D2407ABFD50DC7E34EA3844E9FDC90F13164C939BA3F4F957AFE2EEB0B62B7F63D3C86926C60BCA3BF4F0A784BS8Q" TargetMode="External"/><Relationship Id="rId17" Type="http://schemas.openxmlformats.org/officeDocument/2006/relationships/hyperlink" Target="consultantplus://offline/ref=A8D2407ABFD50DC7E34EA3844E9FDC90F13061CD3ABA3F4F957AFE2EEB0B62B7E43D648A906D7BBCA0AA195B3EEE4C997E9521336856E0C245SEQ" TargetMode="External"/><Relationship Id="rId25" Type="http://schemas.openxmlformats.org/officeDocument/2006/relationships/hyperlink" Target="consultantplus://offline/ref=A8D2407ABFD50DC7E34EA3844E9FDC90F13164C939BA3F4F957AFE2EEB0B62B7E43D648A926F77BCA5AA195B3EEE4C997E9521336856E0C245SEQ" TargetMode="External"/><Relationship Id="rId33" Type="http://schemas.openxmlformats.org/officeDocument/2006/relationships/hyperlink" Target="consultantplus://offline/ref=A8D2407ABFD50DC7E34EA3844E9FDC90F13061CD3ABA3F4F957AFE2EEB0B62B7E43D648A906D7BBBAAAA195B3EEE4C997E9521336856E0C245SEQ" TargetMode="External"/><Relationship Id="rId38" Type="http://schemas.openxmlformats.org/officeDocument/2006/relationships/hyperlink" Target="consultantplus://offline/ref=A8D2407ABFD50DC7E34EA3844E9FDC90F13164C939BA3F4F957AFE2EEB0B62B7E43D648A926F76B8A3AA195B3EEE4C997E9521336856E0C245SEQ" TargetMode="External"/><Relationship Id="rId46" Type="http://schemas.openxmlformats.org/officeDocument/2006/relationships/hyperlink" Target="consultantplus://offline/ref=A8D2407ABFD50DC7E34EA3844E9FDC90F13061CD3ABA3F4F957AFE2EEB0B62B7E43D648A916F7ABBA6AA195B3EEE4C997E9521336856E0C245SEQ" TargetMode="External"/><Relationship Id="rId59" Type="http://schemas.openxmlformats.org/officeDocument/2006/relationships/fontTable" Target="fontTable.xml"/><Relationship Id="rId20" Type="http://schemas.openxmlformats.org/officeDocument/2006/relationships/hyperlink" Target="consultantplus://offline/ref=A8D2407ABFD50DC7E34EA3844E9FDC90F13061CD3ABA3F4F957AFE2EEB0B62B7E43D648A906D7BBCA4AA195B3EEE4C997E9521336856E0C245SEQ" TargetMode="External"/><Relationship Id="rId41" Type="http://schemas.openxmlformats.org/officeDocument/2006/relationships/hyperlink" Target="consultantplus://offline/ref=A8D2407ABFD50DC7E34EA3844E9FDC90F13061CD3ABA3F4F957AFE2EEB0B62B7E43D6489906875E9F2E518077AB95F987C9522337445S7Q" TargetMode="External"/><Relationship Id="rId54" Type="http://schemas.openxmlformats.org/officeDocument/2006/relationships/hyperlink" Target="consultantplus://offline/ref=A8D2407ABFD50DC7E34EA3844E9FDC90F13061CD3ABA3F4F957AFE2EEB0B62B7E43D648A916F7EB5A2AA195B3EEE4C997E9521336856E0C245SE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8D2407ABFD50DC7E34EA3844E9FDC90F13061CD3ABA3F4F957AFE2EEB0B62B7E43D648A93677DBCA4AA195B3EEE4C997E9521336856E0C245SEQ" TargetMode="External"/><Relationship Id="rId23" Type="http://schemas.openxmlformats.org/officeDocument/2006/relationships/hyperlink" Target="consultantplus://offline/ref=A8D2407ABFD50DC7E34EA3844E9FDC90F13061CD3ABA3F4F957AFE2EEB0B62B7E43D648A906D7BBFA2AA195B3EEE4C997E9521336856E0C245SEQ" TargetMode="External"/><Relationship Id="rId28" Type="http://schemas.openxmlformats.org/officeDocument/2006/relationships/hyperlink" Target="consultantplus://offline/ref=A8D2407ABFD50DC7E34EA3844E9FDC90F13164C939BA3F4F957AFE2EEB0B62B7E43D648A926F77BCA5AA195B3EEE4C997E9521336856E0C245SEQ" TargetMode="External"/><Relationship Id="rId36" Type="http://schemas.openxmlformats.org/officeDocument/2006/relationships/hyperlink" Target="consultantplus://offline/ref=A8D2407ABFD50DC7E34EA3844E9FDC90F13164C939BA3F4F957AFE2EEB0B62B7E43D648A926F76B8A3AA195B3EEE4C997E9521336856E0C245SEQ" TargetMode="External"/><Relationship Id="rId49" Type="http://schemas.openxmlformats.org/officeDocument/2006/relationships/hyperlink" Target="consultantplus://offline/ref=A8D2407ABFD50DC7E34EA3844E9FDC90F13061CD3ABA3F4F957AFE2EEB0B62B7E43D648A916D7EB5A1AA195B3EEE4C997E9521336856E0C245SEQ" TargetMode="External"/><Relationship Id="rId57" Type="http://schemas.openxmlformats.org/officeDocument/2006/relationships/hyperlink" Target="consultantplus://offline/ref=054F48E56F29D0C5F5C4AA288C644FA1A08508AEF55057B14A0EE1C9B6FA56F35E9D32403589C41ADC21E733D4q7gBN" TargetMode="External"/><Relationship Id="rId10" Type="http://schemas.openxmlformats.org/officeDocument/2006/relationships/hyperlink" Target="consultantplus://offline/ref=A8D2407ABFD50DC7E34EA3844E9FDC90F13164C939BA3F4F957AFE2EEB0B62B7F63D3C86926C60BCA3BF4F0A784BS8Q" TargetMode="External"/><Relationship Id="rId31" Type="http://schemas.openxmlformats.org/officeDocument/2006/relationships/hyperlink" Target="consultantplus://offline/ref=A8D2407ABFD50DC7E34EA3844E9FDC90F13061CD3ABA3F4F957AFE2EEB0B62B7E43D648A906D7BB8A2AA195B3EEE4C997E9521336856E0C245SEQ" TargetMode="External"/><Relationship Id="rId44" Type="http://schemas.openxmlformats.org/officeDocument/2006/relationships/hyperlink" Target="consultantplus://offline/ref=A8D2407ABFD50DC7E34EA3844E9FDC90F13164C939BA3F4F957AFE2EEB0B62B7E43D648A926F76B8A3AA195B3EEE4C997E9521336856E0C245SEQ" TargetMode="External"/><Relationship Id="rId52" Type="http://schemas.openxmlformats.org/officeDocument/2006/relationships/hyperlink" Target="consultantplus://offline/ref=A8D2407ABFD50DC7E34EA3844E9FDC90F13061CD3ABA3F4F957AFE2EEB0B62B7E43D648A916F7EBAA2AA195B3EEE4C997E9521336856E0C245SEQ"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EA0A-7132-47AC-A901-34100B4E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6229</Words>
  <Characters>35507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Julia</cp:lastModifiedBy>
  <cp:revision>13</cp:revision>
  <cp:lastPrinted>2024-12-03T06:24:00Z</cp:lastPrinted>
  <dcterms:created xsi:type="dcterms:W3CDTF">2024-11-06T06:02:00Z</dcterms:created>
  <dcterms:modified xsi:type="dcterms:W3CDTF">2024-12-11T06:31:00Z</dcterms:modified>
</cp:coreProperties>
</file>