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5060" w14:textId="77777777" w:rsidR="00043FED" w:rsidRPr="00043FED" w:rsidRDefault="00043FED" w:rsidP="00D876FE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43F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38086238" w14:textId="77777777" w:rsidR="00043FED" w:rsidRPr="00043FED" w:rsidRDefault="00043FED" w:rsidP="00043FED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34ACD509" w14:textId="77777777" w:rsidR="00043FED" w:rsidRPr="00043FED" w:rsidRDefault="00043FED" w:rsidP="00043FED">
      <w:pPr>
        <w:rPr>
          <w:rFonts w:eastAsia="Calibri"/>
          <w:sz w:val="6"/>
          <w:szCs w:val="6"/>
        </w:rPr>
      </w:pPr>
    </w:p>
    <w:p w14:paraId="65759A2D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6BA89D5E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3EAA0401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1B6860B9" w14:textId="0D2D6FC2" w:rsidR="00043FED" w:rsidRPr="00043FED" w:rsidRDefault="000434AA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>
        <w:rPr>
          <w:rFonts w:ascii="Arial Narrow" w:eastAsia="Calibri" w:hAnsi="Arial Narrow"/>
          <w:b/>
          <w:bCs/>
          <w:sz w:val="40"/>
          <w:szCs w:val="40"/>
        </w:rPr>
        <w:t>ПЯТОГО</w:t>
      </w:r>
      <w:r w:rsidR="00043FED" w:rsidRPr="00043FED">
        <w:rPr>
          <w:rFonts w:ascii="Arial Narrow" w:eastAsia="Calibri" w:hAnsi="Arial Narrow"/>
          <w:b/>
          <w:bCs/>
          <w:sz w:val="40"/>
          <w:szCs w:val="40"/>
        </w:rPr>
        <w:t xml:space="preserve"> СОЗЫВА </w:t>
      </w:r>
    </w:p>
    <w:p w14:paraId="0E536231" w14:textId="77777777" w:rsidR="00043FED" w:rsidRPr="00043FED" w:rsidRDefault="00043FED" w:rsidP="00043FED">
      <w:pPr>
        <w:rPr>
          <w:rFonts w:eastAsia="Calibri"/>
          <w:sz w:val="10"/>
          <w:szCs w:val="10"/>
        </w:rPr>
      </w:pPr>
    </w:p>
    <w:p w14:paraId="2FEAA221" w14:textId="77777777" w:rsidR="00043FED" w:rsidRPr="00043FED" w:rsidRDefault="00043FED" w:rsidP="00043F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43FE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575AABE5" w14:textId="77777777" w:rsidR="00043FED" w:rsidRPr="00043FED" w:rsidRDefault="00043FED" w:rsidP="00043FED">
      <w:pPr>
        <w:jc w:val="center"/>
        <w:rPr>
          <w:rFonts w:eastAsia="Calibri"/>
        </w:rPr>
      </w:pPr>
    </w:p>
    <w:p w14:paraId="4C815D36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043FED">
        <w:rPr>
          <w:rFonts w:ascii="Arial" w:eastAsia="Calibri" w:hAnsi="Arial" w:cs="Arial"/>
          <w:b/>
          <w:sz w:val="17"/>
          <w:szCs w:val="17"/>
        </w:rPr>
        <w:t>Заячье</w:t>
      </w:r>
    </w:p>
    <w:p w14:paraId="19E1C579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0561792B" w14:textId="2095C123" w:rsidR="00043FED" w:rsidRPr="00043FED" w:rsidRDefault="000434AA" w:rsidP="00043FED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22 сентября </w:t>
      </w:r>
      <w:r w:rsidR="004D58D5" w:rsidRPr="00734088">
        <w:rPr>
          <w:rFonts w:ascii="Arial" w:eastAsia="Calibri" w:hAnsi="Arial" w:cs="Arial"/>
          <w:b/>
          <w:sz w:val="18"/>
          <w:szCs w:val="18"/>
        </w:rPr>
        <w:t>202</w:t>
      </w:r>
      <w:r w:rsidR="004C749F" w:rsidRPr="00734088">
        <w:rPr>
          <w:rFonts w:ascii="Arial" w:eastAsia="Calibri" w:hAnsi="Arial" w:cs="Arial"/>
          <w:b/>
          <w:sz w:val="18"/>
          <w:szCs w:val="18"/>
        </w:rPr>
        <w:t>3</w:t>
      </w:r>
      <w:r w:rsidR="00043FED" w:rsidRPr="00734088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           № </w:t>
      </w:r>
      <w:r>
        <w:rPr>
          <w:rFonts w:ascii="Arial" w:eastAsia="Calibri" w:hAnsi="Arial" w:cs="Arial"/>
          <w:b/>
          <w:sz w:val="18"/>
          <w:szCs w:val="18"/>
        </w:rPr>
        <w:t>15</w:t>
      </w:r>
    </w:p>
    <w:p w14:paraId="077221AB" w14:textId="77777777" w:rsidR="00F64ABF" w:rsidRDefault="00F64ABF" w:rsidP="00F64ABF">
      <w:pPr>
        <w:rPr>
          <w:sz w:val="28"/>
          <w:szCs w:val="28"/>
        </w:rPr>
      </w:pPr>
    </w:p>
    <w:p w14:paraId="408255B1" w14:textId="77777777" w:rsidR="00D876FE" w:rsidRDefault="00D876FE" w:rsidP="00F64ABF">
      <w:pPr>
        <w:rPr>
          <w:sz w:val="28"/>
          <w:szCs w:val="28"/>
        </w:rPr>
      </w:pPr>
    </w:p>
    <w:p w14:paraId="631E4675" w14:textId="77777777" w:rsidR="00D876FE" w:rsidRDefault="00D876FE" w:rsidP="00F64ABF">
      <w:pPr>
        <w:rPr>
          <w:sz w:val="28"/>
          <w:szCs w:val="28"/>
        </w:rPr>
      </w:pPr>
    </w:p>
    <w:p w14:paraId="1B81EA92" w14:textId="77777777" w:rsidR="00F64ABF" w:rsidRDefault="004C749F" w:rsidP="00386FDB">
      <w:pPr>
        <w:ind w:right="5385"/>
        <w:jc w:val="both"/>
        <w:outlineLvl w:val="0"/>
        <w:rPr>
          <w:b/>
          <w:sz w:val="28"/>
          <w:szCs w:val="28"/>
        </w:rPr>
      </w:pPr>
      <w:r w:rsidRPr="005425AC">
        <w:rPr>
          <w:b/>
          <w:sz w:val="28"/>
          <w:szCs w:val="28"/>
        </w:rPr>
        <w:t>О внесении изменений в решение земского собрания Заяченско</w:t>
      </w:r>
      <w:r>
        <w:rPr>
          <w:b/>
          <w:sz w:val="28"/>
          <w:szCs w:val="28"/>
        </w:rPr>
        <w:t>го сельского поселения от 29</w:t>
      </w:r>
      <w:r w:rsidRPr="005425AC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2</w:t>
      </w:r>
      <w:r w:rsidRPr="005425AC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218</w:t>
      </w:r>
      <w:r w:rsidRPr="005425AC">
        <w:rPr>
          <w:b/>
          <w:sz w:val="28"/>
          <w:szCs w:val="28"/>
        </w:rPr>
        <w:t xml:space="preserve"> «О бюджете Заяченского сельского поселения муниципального района «Корочанский район» Белгородской области на 202</w:t>
      </w:r>
      <w:r>
        <w:rPr>
          <w:b/>
          <w:sz w:val="28"/>
          <w:szCs w:val="28"/>
        </w:rPr>
        <w:t>3</w:t>
      </w:r>
      <w:r w:rsidRPr="005425AC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5425A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5425AC">
        <w:rPr>
          <w:b/>
          <w:sz w:val="28"/>
          <w:szCs w:val="28"/>
        </w:rPr>
        <w:t xml:space="preserve"> годов»</w:t>
      </w:r>
    </w:p>
    <w:p w14:paraId="6210A460" w14:textId="77777777" w:rsidR="00D876FE" w:rsidRDefault="00D876FE" w:rsidP="00386FDB">
      <w:pPr>
        <w:ind w:right="5385"/>
        <w:jc w:val="both"/>
        <w:outlineLvl w:val="0"/>
        <w:rPr>
          <w:b/>
          <w:sz w:val="28"/>
          <w:szCs w:val="28"/>
        </w:rPr>
      </w:pPr>
    </w:p>
    <w:p w14:paraId="337EDFB3" w14:textId="77777777" w:rsidR="00D876FE" w:rsidRDefault="00D876FE" w:rsidP="00386FDB">
      <w:pPr>
        <w:ind w:right="5385"/>
        <w:jc w:val="both"/>
        <w:outlineLvl w:val="0"/>
        <w:rPr>
          <w:b/>
          <w:sz w:val="28"/>
          <w:szCs w:val="28"/>
        </w:rPr>
      </w:pPr>
    </w:p>
    <w:p w14:paraId="2558B44A" w14:textId="77777777" w:rsidR="00D876FE" w:rsidRPr="00386FDB" w:rsidRDefault="00D876FE" w:rsidP="00386FDB">
      <w:pPr>
        <w:ind w:right="5385"/>
        <w:jc w:val="both"/>
        <w:outlineLvl w:val="0"/>
        <w:rPr>
          <w:b/>
          <w:color w:val="FF0000"/>
          <w:sz w:val="28"/>
          <w:szCs w:val="28"/>
        </w:rPr>
      </w:pPr>
    </w:p>
    <w:p w14:paraId="570941B0" w14:textId="77777777" w:rsidR="004C749F" w:rsidRDefault="004C749F" w:rsidP="004C749F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В соответствии с Бюджетным кодексом Российской Федерации, главой 4 Устава Заяченского сельского поселения муниципального района «Корочанский район» Белгородской области земское собрание</w:t>
      </w:r>
      <w:r w:rsidRPr="005425AC">
        <w:rPr>
          <w:b/>
          <w:sz w:val="28"/>
          <w:szCs w:val="28"/>
        </w:rPr>
        <w:t xml:space="preserve"> </w:t>
      </w:r>
      <w:r w:rsidRPr="005425AC">
        <w:rPr>
          <w:sz w:val="28"/>
          <w:szCs w:val="28"/>
        </w:rPr>
        <w:t>Заяченского сельского поселения</w:t>
      </w:r>
      <w:r w:rsidRPr="005425AC">
        <w:rPr>
          <w:b/>
          <w:sz w:val="28"/>
          <w:szCs w:val="28"/>
        </w:rPr>
        <w:t xml:space="preserve"> решило</w:t>
      </w:r>
      <w:r w:rsidRPr="005425AC">
        <w:rPr>
          <w:sz w:val="28"/>
          <w:szCs w:val="28"/>
        </w:rPr>
        <w:t>:</w:t>
      </w:r>
      <w:r w:rsidRPr="003E3634">
        <w:rPr>
          <w:sz w:val="28"/>
          <w:szCs w:val="28"/>
        </w:rPr>
        <w:t xml:space="preserve"> </w:t>
      </w:r>
    </w:p>
    <w:p w14:paraId="1929EFBB" w14:textId="77777777" w:rsidR="004C749F" w:rsidRDefault="004C749F" w:rsidP="004C749F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>1. Внести в решение земского собрания Заяче</w:t>
      </w:r>
      <w:r>
        <w:rPr>
          <w:sz w:val="28"/>
          <w:szCs w:val="28"/>
        </w:rPr>
        <w:t>нского сельского поселения от 29 декабря 2022</w:t>
      </w:r>
      <w:r w:rsidRPr="005425A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218</w:t>
      </w:r>
      <w:r w:rsidRPr="005425AC">
        <w:rPr>
          <w:sz w:val="28"/>
          <w:szCs w:val="28"/>
        </w:rPr>
        <w:t xml:space="preserve"> «О бюджете Заяченского сельского поселения муниципального района «Корочанский райо</w:t>
      </w:r>
      <w:r>
        <w:rPr>
          <w:sz w:val="28"/>
          <w:szCs w:val="28"/>
        </w:rPr>
        <w:t>н» Белгородской области на 2023 год и плановый период 2024-2025</w:t>
      </w:r>
      <w:r w:rsidRPr="005425AC">
        <w:rPr>
          <w:sz w:val="28"/>
          <w:szCs w:val="28"/>
        </w:rPr>
        <w:t xml:space="preserve"> годов» (далее – Решение) следующие изменения:</w:t>
      </w:r>
    </w:p>
    <w:p w14:paraId="78DE96E5" w14:textId="77777777" w:rsidR="004C749F" w:rsidRDefault="004C749F" w:rsidP="004C749F">
      <w:pPr>
        <w:ind w:firstLine="709"/>
        <w:jc w:val="both"/>
        <w:rPr>
          <w:sz w:val="28"/>
          <w:szCs w:val="28"/>
        </w:rPr>
      </w:pPr>
      <w:r w:rsidRPr="00A111CB">
        <w:rPr>
          <w:sz w:val="28"/>
          <w:szCs w:val="28"/>
        </w:rPr>
        <w:t>1.1. Статью 1 Решения изложить в следующей редакции</w:t>
      </w:r>
      <w:r w:rsidRPr="00A111CB">
        <w:rPr>
          <w:b/>
          <w:sz w:val="28"/>
          <w:szCs w:val="28"/>
        </w:rPr>
        <w:t>:</w:t>
      </w:r>
      <w:r w:rsidRPr="00A111CB">
        <w:rPr>
          <w:sz w:val="28"/>
          <w:szCs w:val="28"/>
        </w:rPr>
        <w:t xml:space="preserve"> </w:t>
      </w:r>
    </w:p>
    <w:p w14:paraId="0E4FD7B7" w14:textId="77777777" w:rsidR="00F64ABF" w:rsidRPr="00023918" w:rsidRDefault="004C749F" w:rsidP="00F64A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Статья 1.</w:t>
      </w:r>
      <w:r w:rsidR="00F64ABF" w:rsidRPr="00023918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области (д</w:t>
      </w:r>
      <w:r w:rsidR="004D58D5">
        <w:rPr>
          <w:sz w:val="28"/>
          <w:szCs w:val="28"/>
        </w:rPr>
        <w:t>алее – бюджет поселения) на 2023</w:t>
      </w:r>
      <w:r w:rsidR="00F64ABF" w:rsidRPr="00023918">
        <w:rPr>
          <w:sz w:val="28"/>
          <w:szCs w:val="28"/>
        </w:rPr>
        <w:t xml:space="preserve"> год:</w:t>
      </w:r>
    </w:p>
    <w:p w14:paraId="28133929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общий объем дохо</w:t>
      </w:r>
      <w:r w:rsidR="00DB0AFA">
        <w:rPr>
          <w:sz w:val="28"/>
          <w:szCs w:val="28"/>
        </w:rPr>
        <w:t xml:space="preserve">дов бюджета поселения в сумме </w:t>
      </w:r>
      <w:r w:rsidR="003E22E3">
        <w:rPr>
          <w:sz w:val="28"/>
          <w:szCs w:val="28"/>
        </w:rPr>
        <w:t>6642,4</w:t>
      </w:r>
      <w:r w:rsidRPr="00023918">
        <w:rPr>
          <w:sz w:val="28"/>
          <w:szCs w:val="28"/>
        </w:rPr>
        <w:t xml:space="preserve"> тыс. рублей;</w:t>
      </w:r>
    </w:p>
    <w:p w14:paraId="04849DC9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</w:t>
      </w:r>
      <w:r w:rsidR="00DB0AFA">
        <w:rPr>
          <w:sz w:val="28"/>
          <w:szCs w:val="28"/>
        </w:rPr>
        <w:t xml:space="preserve"> общий объем расходов в сумме </w:t>
      </w:r>
      <w:r w:rsidR="003E22E3">
        <w:rPr>
          <w:sz w:val="28"/>
          <w:szCs w:val="28"/>
        </w:rPr>
        <w:t>6692,4</w:t>
      </w:r>
      <w:r w:rsidRPr="00023918">
        <w:rPr>
          <w:sz w:val="28"/>
          <w:szCs w:val="28"/>
        </w:rPr>
        <w:t xml:space="preserve"> тыс. рублей;</w:t>
      </w:r>
    </w:p>
    <w:p w14:paraId="6EA5CADC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lastRenderedPageBreak/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69644584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</w:t>
      </w:r>
      <w:r w:rsidR="004C749F">
        <w:rPr>
          <w:sz w:val="28"/>
          <w:szCs w:val="28"/>
        </w:rPr>
        <w:t>оселения в сумме 50</w:t>
      </w:r>
      <w:r w:rsidRPr="00023918">
        <w:rPr>
          <w:sz w:val="28"/>
          <w:szCs w:val="28"/>
        </w:rPr>
        <w:t>,0 тыс. рублей;</w:t>
      </w:r>
    </w:p>
    <w:p w14:paraId="46CBD2DD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родской области на 1 января 2024</w:t>
      </w:r>
      <w:r w:rsidRPr="00023918">
        <w:rPr>
          <w:color w:val="000000"/>
          <w:sz w:val="28"/>
          <w:szCs w:val="28"/>
        </w:rPr>
        <w:t xml:space="preserve"> года в сумме 0,0 тыс. рублей,</w:t>
      </w:r>
      <w:r w:rsidRPr="00023918">
        <w:rPr>
          <w:sz w:val="28"/>
          <w:szCs w:val="28"/>
        </w:rPr>
        <w:t xml:space="preserve">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14653012" w14:textId="77777777" w:rsidR="00F64ABF" w:rsidRPr="00023918" w:rsidRDefault="004D58D5" w:rsidP="00F6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2024</w:t>
      </w:r>
      <w:r w:rsidR="00F64ABF" w:rsidRPr="00023918">
        <w:rPr>
          <w:sz w:val="28"/>
          <w:szCs w:val="28"/>
        </w:rPr>
        <w:t xml:space="preserve"> год - общий объем доходов бюджета поселения в сумме </w:t>
      </w:r>
      <w:r w:rsidR="00A014FE">
        <w:rPr>
          <w:sz w:val="28"/>
          <w:szCs w:val="28"/>
        </w:rPr>
        <w:t>5652,5</w:t>
      </w:r>
      <w:r w:rsidR="00F64ABF" w:rsidRPr="00023918">
        <w:rPr>
          <w:sz w:val="28"/>
          <w:szCs w:val="28"/>
        </w:rPr>
        <w:t xml:space="preserve"> тыс. рублей;</w:t>
      </w:r>
    </w:p>
    <w:p w14:paraId="08F1D678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A014FE">
        <w:rPr>
          <w:sz w:val="28"/>
          <w:szCs w:val="28"/>
        </w:rPr>
        <w:t>5652,5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 w:rsidR="00EE06FD">
        <w:rPr>
          <w:sz w:val="28"/>
          <w:szCs w:val="28"/>
        </w:rPr>
        <w:t>135,5</w:t>
      </w:r>
      <w:r w:rsidRPr="00023918">
        <w:rPr>
          <w:sz w:val="28"/>
          <w:szCs w:val="28"/>
        </w:rPr>
        <w:t xml:space="preserve"> тыс. рублей;</w:t>
      </w:r>
    </w:p>
    <w:p w14:paraId="40BD6859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3D59055C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1B2F6AE6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родской области на 1 января 2025</w:t>
      </w:r>
      <w:r w:rsidRPr="00023918">
        <w:rPr>
          <w:color w:val="000000"/>
          <w:sz w:val="28"/>
          <w:szCs w:val="28"/>
        </w:rPr>
        <w:t xml:space="preserve"> года в сумме 0,0 тыс. рублей</w:t>
      </w:r>
      <w:r w:rsidRPr="00023918">
        <w:rPr>
          <w:sz w:val="28"/>
          <w:szCs w:val="28"/>
        </w:rPr>
        <w:t xml:space="preserve">,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0524B02E" w14:textId="77777777" w:rsidR="00F64ABF" w:rsidRPr="00023918" w:rsidRDefault="004D58D5" w:rsidP="00F6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2025</w:t>
      </w:r>
      <w:r w:rsidR="00F64ABF" w:rsidRPr="00023918">
        <w:rPr>
          <w:sz w:val="28"/>
          <w:szCs w:val="28"/>
        </w:rPr>
        <w:t xml:space="preserve"> год - общий объем доходов бюджета поселения в сумме </w:t>
      </w:r>
      <w:r w:rsidR="00A014FE">
        <w:rPr>
          <w:sz w:val="28"/>
          <w:szCs w:val="28"/>
        </w:rPr>
        <w:t>5536,8</w:t>
      </w:r>
      <w:r w:rsidR="00F64ABF" w:rsidRPr="00023918">
        <w:rPr>
          <w:sz w:val="28"/>
          <w:szCs w:val="28"/>
        </w:rPr>
        <w:t xml:space="preserve"> тыс. рублей;</w:t>
      </w:r>
    </w:p>
    <w:p w14:paraId="6B879825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A014FE">
        <w:rPr>
          <w:sz w:val="28"/>
          <w:szCs w:val="28"/>
        </w:rPr>
        <w:t>5536,8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 w:rsidR="00EE06FD">
        <w:rPr>
          <w:sz w:val="28"/>
          <w:szCs w:val="28"/>
        </w:rPr>
        <w:t>264,5</w:t>
      </w:r>
      <w:r w:rsidRPr="00023918">
        <w:rPr>
          <w:sz w:val="28"/>
          <w:szCs w:val="28"/>
        </w:rPr>
        <w:t xml:space="preserve"> тыс. рублей;</w:t>
      </w:r>
    </w:p>
    <w:p w14:paraId="4BE4AF90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1F30055A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1049FF9A" w14:textId="77777777" w:rsidR="00F64ABF" w:rsidRDefault="00F64ABF" w:rsidP="00F64ABF">
      <w:pPr>
        <w:ind w:firstLine="709"/>
        <w:jc w:val="both"/>
        <w:rPr>
          <w:color w:val="000000"/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родской области на 1 января 2026</w:t>
      </w:r>
      <w:r w:rsidRPr="00023918">
        <w:rPr>
          <w:color w:val="000000"/>
          <w:sz w:val="28"/>
          <w:szCs w:val="28"/>
        </w:rPr>
        <w:t xml:space="preserve"> года в сумме 0,0 тыс. рублей, 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.</w:t>
      </w:r>
      <w:r w:rsidR="004C749F">
        <w:rPr>
          <w:color w:val="000000"/>
          <w:sz w:val="28"/>
          <w:szCs w:val="28"/>
        </w:rPr>
        <w:t>»;</w:t>
      </w:r>
    </w:p>
    <w:p w14:paraId="27B27757" w14:textId="77777777" w:rsidR="003C4C56" w:rsidRPr="00E755B4" w:rsidRDefault="003E22E3" w:rsidP="003C4C5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1.2</w:t>
      </w:r>
      <w:r w:rsidR="003C4C56">
        <w:rPr>
          <w:sz w:val="28"/>
          <w:szCs w:val="28"/>
        </w:rPr>
        <w:t xml:space="preserve">. В приложении № 4 к Решению </w:t>
      </w:r>
      <w:r w:rsidR="003C4C56" w:rsidRPr="0001633C">
        <w:rPr>
          <w:sz w:val="28"/>
          <w:szCs w:val="28"/>
        </w:rPr>
        <w:t xml:space="preserve">таблицу </w:t>
      </w:r>
      <w:r w:rsidR="003C4C56">
        <w:rPr>
          <w:sz w:val="28"/>
          <w:szCs w:val="28"/>
        </w:rPr>
        <w:t>«Поступление доходов поселения в 2023</w:t>
      </w:r>
      <w:r w:rsidR="003C4C56" w:rsidRPr="0001633C">
        <w:rPr>
          <w:sz w:val="28"/>
          <w:szCs w:val="28"/>
        </w:rPr>
        <w:t xml:space="preserve"> году</w:t>
      </w:r>
      <w:r w:rsidR="003C4C56">
        <w:rPr>
          <w:sz w:val="28"/>
          <w:szCs w:val="28"/>
        </w:rPr>
        <w:t xml:space="preserve">» </w:t>
      </w:r>
      <w:r w:rsidR="003C4C56" w:rsidRPr="006A269B">
        <w:rPr>
          <w:sz w:val="28"/>
          <w:szCs w:val="28"/>
        </w:rPr>
        <w:t>изложить в следующей редакци</w:t>
      </w:r>
      <w:r w:rsidR="003C4C56">
        <w:rPr>
          <w:sz w:val="28"/>
          <w:szCs w:val="28"/>
        </w:rPr>
        <w:t>и:</w:t>
      </w:r>
    </w:p>
    <w:p w14:paraId="049902F3" w14:textId="77777777" w:rsidR="003C4C56" w:rsidRPr="00023918" w:rsidRDefault="003C4C56" w:rsidP="003C4C56">
      <w:pPr>
        <w:tabs>
          <w:tab w:val="left" w:pos="1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23918">
        <w:rPr>
          <w:b/>
          <w:sz w:val="28"/>
          <w:szCs w:val="28"/>
        </w:rPr>
        <w:t>Поступление доходов поселения в 202</w:t>
      </w:r>
      <w:r>
        <w:rPr>
          <w:b/>
          <w:sz w:val="28"/>
          <w:szCs w:val="28"/>
        </w:rPr>
        <w:t>3</w:t>
      </w:r>
      <w:r w:rsidRPr="00023918">
        <w:rPr>
          <w:b/>
          <w:sz w:val="28"/>
          <w:szCs w:val="28"/>
        </w:rPr>
        <w:t xml:space="preserve"> году</w:t>
      </w:r>
    </w:p>
    <w:p w14:paraId="7D12DC8C" w14:textId="77777777" w:rsidR="003C4C56" w:rsidRPr="00023918" w:rsidRDefault="003C4C56" w:rsidP="003C4C56">
      <w:pPr>
        <w:tabs>
          <w:tab w:val="left" w:pos="1305"/>
        </w:tabs>
        <w:jc w:val="center"/>
        <w:rPr>
          <w:b/>
          <w:sz w:val="28"/>
          <w:szCs w:val="28"/>
        </w:rPr>
      </w:pPr>
    </w:p>
    <w:p w14:paraId="57A3D082" w14:textId="77777777" w:rsidR="003C4C56" w:rsidRPr="00023918" w:rsidRDefault="003C4C56" w:rsidP="003C4C56">
      <w:pPr>
        <w:tabs>
          <w:tab w:val="left" w:pos="1305"/>
        </w:tabs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7"/>
        <w:gridCol w:w="1723"/>
      </w:tblGrid>
      <w:tr w:rsidR="003C4C56" w:rsidRPr="00023918" w14:paraId="4496C919" w14:textId="77777777" w:rsidTr="003C4C56">
        <w:trPr>
          <w:tblHeader/>
          <w:jc w:val="center"/>
        </w:trPr>
        <w:tc>
          <w:tcPr>
            <w:tcW w:w="3190" w:type="dxa"/>
          </w:tcPr>
          <w:p w14:paraId="4282E990" w14:textId="77777777" w:rsidR="003C4C56" w:rsidRPr="00023918" w:rsidRDefault="003C4C56" w:rsidP="003C4C56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14:paraId="33470717" w14:textId="77777777" w:rsidR="003C4C56" w:rsidRPr="00023918" w:rsidRDefault="003C4C56" w:rsidP="003C4C56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14:paraId="46E7C5A9" w14:textId="77777777" w:rsidR="003C4C56" w:rsidRPr="00023918" w:rsidRDefault="003C4C56" w:rsidP="003C4C56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3C4C56" w:rsidRPr="00023918" w14:paraId="0C89BE31" w14:textId="77777777" w:rsidTr="003C4C56">
        <w:trPr>
          <w:trHeight w:val="529"/>
          <w:jc w:val="center"/>
        </w:trPr>
        <w:tc>
          <w:tcPr>
            <w:tcW w:w="3190" w:type="dxa"/>
          </w:tcPr>
          <w:p w14:paraId="67ADA2B7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14:paraId="0B483022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14:paraId="6B6B402C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</w:p>
        </w:tc>
      </w:tr>
      <w:tr w:rsidR="003C4C56" w:rsidRPr="00023918" w14:paraId="74D530D7" w14:textId="77777777" w:rsidTr="003C4C56">
        <w:trPr>
          <w:trHeight w:val="537"/>
          <w:jc w:val="center"/>
        </w:trPr>
        <w:tc>
          <w:tcPr>
            <w:tcW w:w="3190" w:type="dxa"/>
          </w:tcPr>
          <w:p w14:paraId="1B5207FD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14:paraId="35093281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14:paraId="3CE33E2E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3C4C56" w:rsidRPr="00023918" w14:paraId="002F28A9" w14:textId="77777777" w:rsidTr="003C4C56">
        <w:trPr>
          <w:trHeight w:val="517"/>
          <w:jc w:val="center"/>
        </w:trPr>
        <w:tc>
          <w:tcPr>
            <w:tcW w:w="3190" w:type="dxa"/>
          </w:tcPr>
          <w:p w14:paraId="31BFA8E9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1 06 06000 10 0000 110</w:t>
            </w:r>
          </w:p>
        </w:tc>
        <w:tc>
          <w:tcPr>
            <w:tcW w:w="4657" w:type="dxa"/>
          </w:tcPr>
          <w:p w14:paraId="20BFAF6A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23" w:type="dxa"/>
          </w:tcPr>
          <w:p w14:paraId="74B934E5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</w:t>
            </w:r>
          </w:p>
        </w:tc>
      </w:tr>
      <w:tr w:rsidR="003C4C56" w:rsidRPr="00023918" w14:paraId="3B1FBBCC" w14:textId="77777777" w:rsidTr="003C4C56">
        <w:trPr>
          <w:trHeight w:val="525"/>
          <w:jc w:val="center"/>
        </w:trPr>
        <w:tc>
          <w:tcPr>
            <w:tcW w:w="3190" w:type="dxa"/>
          </w:tcPr>
          <w:p w14:paraId="2C378B6D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14:paraId="69EC98A2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23" w:type="dxa"/>
          </w:tcPr>
          <w:p w14:paraId="34A86461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</w:p>
        </w:tc>
      </w:tr>
      <w:tr w:rsidR="003C4C56" w:rsidRPr="00023918" w14:paraId="15F6D247" w14:textId="77777777" w:rsidTr="003C4C56">
        <w:trPr>
          <w:trHeight w:val="525"/>
          <w:jc w:val="center"/>
        </w:trPr>
        <w:tc>
          <w:tcPr>
            <w:tcW w:w="3190" w:type="dxa"/>
          </w:tcPr>
          <w:p w14:paraId="4B7463CA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1 08 04020 01 0000 110</w:t>
            </w:r>
          </w:p>
        </w:tc>
        <w:tc>
          <w:tcPr>
            <w:tcW w:w="4657" w:type="dxa"/>
          </w:tcPr>
          <w:p w14:paraId="4B251EB0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14:paraId="6A172BC3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4C56" w:rsidRPr="00023918" w14:paraId="70465543" w14:textId="77777777" w:rsidTr="003C4C56">
        <w:trPr>
          <w:trHeight w:val="525"/>
          <w:jc w:val="center"/>
        </w:trPr>
        <w:tc>
          <w:tcPr>
            <w:tcW w:w="3190" w:type="dxa"/>
          </w:tcPr>
          <w:p w14:paraId="38ED99A0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14:paraId="0E2B72EF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14:paraId="33E4EC34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</w:t>
            </w:r>
            <w:r w:rsidRPr="00023918">
              <w:rPr>
                <w:sz w:val="28"/>
                <w:szCs w:val="28"/>
              </w:rPr>
              <w:t>,1</w:t>
            </w:r>
          </w:p>
        </w:tc>
      </w:tr>
      <w:tr w:rsidR="003C4C56" w:rsidRPr="00023918" w14:paraId="0FBA36CE" w14:textId="77777777" w:rsidTr="003C4C56">
        <w:trPr>
          <w:trHeight w:val="525"/>
          <w:jc w:val="center"/>
        </w:trPr>
        <w:tc>
          <w:tcPr>
            <w:tcW w:w="3190" w:type="dxa"/>
          </w:tcPr>
          <w:p w14:paraId="5541EB64" w14:textId="77777777" w:rsidR="003C4C56" w:rsidRPr="00714151" w:rsidRDefault="003C4C56" w:rsidP="003C4C56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2 02 30024 10 0000 150</w:t>
            </w:r>
          </w:p>
        </w:tc>
        <w:tc>
          <w:tcPr>
            <w:tcW w:w="4657" w:type="dxa"/>
          </w:tcPr>
          <w:p w14:paraId="5CF04580" w14:textId="77777777" w:rsidR="003C4C56" w:rsidRPr="00714151" w:rsidRDefault="003C4C56" w:rsidP="003C4C56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3" w:type="dxa"/>
          </w:tcPr>
          <w:p w14:paraId="08A7281B" w14:textId="77777777" w:rsidR="003C4C56" w:rsidRPr="00714151" w:rsidRDefault="003E22E3" w:rsidP="003C4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3C4C56" w:rsidRPr="00023918" w14:paraId="1D80AAFD" w14:textId="77777777" w:rsidTr="003C4C56">
        <w:trPr>
          <w:trHeight w:val="587"/>
          <w:jc w:val="center"/>
        </w:trPr>
        <w:tc>
          <w:tcPr>
            <w:tcW w:w="3190" w:type="dxa"/>
          </w:tcPr>
          <w:p w14:paraId="75D529A4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14:paraId="0DAB6A3F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EE06FD">
              <w:rPr>
                <w:rStyle w:val="af3"/>
                <w:b w:val="0"/>
                <w:iCs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3" w:type="dxa"/>
          </w:tcPr>
          <w:p w14:paraId="0417BB7F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3C4C56" w:rsidRPr="00023918" w14:paraId="764EB875" w14:textId="77777777" w:rsidTr="003C4C56">
        <w:trPr>
          <w:trHeight w:val="587"/>
          <w:jc w:val="center"/>
        </w:trPr>
        <w:tc>
          <w:tcPr>
            <w:tcW w:w="3190" w:type="dxa"/>
          </w:tcPr>
          <w:p w14:paraId="6C2C7A0F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14:paraId="01537C9A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14:paraId="7ADFC9D4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257,3</w:t>
            </w:r>
          </w:p>
        </w:tc>
      </w:tr>
      <w:tr w:rsidR="001E3DBF" w:rsidRPr="00023918" w14:paraId="544B3515" w14:textId="77777777" w:rsidTr="003C4C56">
        <w:trPr>
          <w:trHeight w:val="587"/>
          <w:jc w:val="center"/>
        </w:trPr>
        <w:tc>
          <w:tcPr>
            <w:tcW w:w="3190" w:type="dxa"/>
          </w:tcPr>
          <w:p w14:paraId="45076234" w14:textId="77777777" w:rsidR="001E3DBF" w:rsidRPr="00023918" w:rsidRDefault="001E3DBF" w:rsidP="003C4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2 02 49999 10 0000 </w:t>
            </w:r>
            <w:r w:rsidRPr="001E3DBF">
              <w:rPr>
                <w:sz w:val="28"/>
                <w:szCs w:val="28"/>
              </w:rPr>
              <w:t>150</w:t>
            </w:r>
          </w:p>
        </w:tc>
        <w:tc>
          <w:tcPr>
            <w:tcW w:w="4657" w:type="dxa"/>
          </w:tcPr>
          <w:p w14:paraId="474F4EEA" w14:textId="77777777" w:rsidR="001E3DBF" w:rsidRPr="00023918" w:rsidRDefault="001E3DBF" w:rsidP="003C4C56">
            <w:pPr>
              <w:jc w:val="center"/>
              <w:rPr>
                <w:sz w:val="28"/>
                <w:szCs w:val="28"/>
              </w:rPr>
            </w:pPr>
            <w:r w:rsidRPr="001E3DB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3" w:type="dxa"/>
          </w:tcPr>
          <w:p w14:paraId="489341AC" w14:textId="77777777" w:rsidR="001E3DBF" w:rsidRDefault="003E22E3" w:rsidP="003C4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411,3</w:t>
            </w:r>
          </w:p>
        </w:tc>
      </w:tr>
      <w:tr w:rsidR="003C4C56" w:rsidRPr="00023918" w14:paraId="7A3139DE" w14:textId="77777777" w:rsidTr="003C4C56">
        <w:trPr>
          <w:trHeight w:val="587"/>
          <w:jc w:val="center"/>
        </w:trPr>
        <w:tc>
          <w:tcPr>
            <w:tcW w:w="3190" w:type="dxa"/>
          </w:tcPr>
          <w:p w14:paraId="6440390C" w14:textId="77777777" w:rsidR="003C4C56" w:rsidRPr="00023918" w:rsidRDefault="003C4C56" w:rsidP="003C4C56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57" w:type="dxa"/>
          </w:tcPr>
          <w:p w14:paraId="0ED97A12" w14:textId="77777777" w:rsidR="003C4C56" w:rsidRPr="00023918" w:rsidRDefault="003C4C56" w:rsidP="003C4C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14:paraId="482CCFEB" w14:textId="77777777" w:rsidR="003C4C56" w:rsidRPr="00023918" w:rsidRDefault="003C4C56" w:rsidP="003C4C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E22E3">
              <w:rPr>
                <w:b/>
                <w:sz w:val="28"/>
                <w:szCs w:val="28"/>
              </w:rPr>
              <w:t>642,4</w:t>
            </w:r>
            <w:r>
              <w:rPr>
                <w:b/>
                <w:sz w:val="28"/>
                <w:szCs w:val="28"/>
              </w:rPr>
              <w:t>»</w:t>
            </w:r>
            <w:r w:rsidR="00734088">
              <w:rPr>
                <w:b/>
                <w:sz w:val="28"/>
                <w:szCs w:val="28"/>
              </w:rPr>
              <w:t>;</w:t>
            </w:r>
          </w:p>
        </w:tc>
      </w:tr>
    </w:tbl>
    <w:p w14:paraId="4D85EF23" w14:textId="77777777" w:rsidR="00F64ABF" w:rsidRPr="00023918" w:rsidRDefault="003C4C56" w:rsidP="00734088">
      <w:pPr>
        <w:pStyle w:val="af0"/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22E3">
        <w:rPr>
          <w:sz w:val="28"/>
          <w:szCs w:val="28"/>
        </w:rPr>
        <w:t>3</w:t>
      </w:r>
      <w:r w:rsidR="004C749F" w:rsidRPr="005425AC">
        <w:rPr>
          <w:sz w:val="28"/>
          <w:szCs w:val="28"/>
        </w:rPr>
        <w:t>. В приложении № 5 к Решению таблицу «Распределение бюджетных ассигнований о разделам, подразделениям, целевым статьям (муниципальным программам и непрограммным направлениям деятельности), группам видов расходов классификации расходов бюджета поселе</w:t>
      </w:r>
      <w:r w:rsidR="004C749F">
        <w:rPr>
          <w:sz w:val="28"/>
          <w:szCs w:val="28"/>
        </w:rPr>
        <w:t>ния на очередной финансовый 2023</w:t>
      </w:r>
      <w:r w:rsidR="004C749F" w:rsidRPr="005425AC">
        <w:rPr>
          <w:sz w:val="28"/>
          <w:szCs w:val="28"/>
        </w:rPr>
        <w:t xml:space="preserve"> год</w:t>
      </w:r>
      <w:r w:rsidR="004C749F">
        <w:rPr>
          <w:sz w:val="28"/>
          <w:szCs w:val="28"/>
        </w:rPr>
        <w:t>» изложить в следующей редакции:</w:t>
      </w:r>
    </w:p>
    <w:p w14:paraId="2633E45D" w14:textId="77777777" w:rsidR="00F64ABF" w:rsidRPr="00023918" w:rsidRDefault="004C749F" w:rsidP="00F64ABF">
      <w:pPr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«</w:t>
      </w:r>
      <w:r w:rsidR="00F64ABF" w:rsidRPr="00023918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14:paraId="2FCC84AD" w14:textId="77777777" w:rsidR="00F64ABF" w:rsidRPr="00023918" w:rsidRDefault="00F64ABF" w:rsidP="00F64ABF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целевым статьям (муниципальным программам и непрограммным </w:t>
      </w:r>
    </w:p>
    <w:p w14:paraId="540A9FDD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>направлениям деятельности), группам видов расходов классификации расходов бюджета поселе</w:t>
      </w:r>
      <w:r w:rsidR="00DB0AFA">
        <w:rPr>
          <w:rStyle w:val="s1"/>
          <w:b/>
          <w:sz w:val="28"/>
          <w:szCs w:val="28"/>
        </w:rPr>
        <w:t>ния на очередной финансовый 2023</w:t>
      </w:r>
      <w:r w:rsidRPr="00023918">
        <w:rPr>
          <w:rStyle w:val="s1"/>
          <w:b/>
          <w:sz w:val="28"/>
          <w:szCs w:val="28"/>
        </w:rPr>
        <w:t xml:space="preserve"> год</w:t>
      </w:r>
      <w:r w:rsidRPr="00023918">
        <w:rPr>
          <w:b/>
          <w:sz w:val="28"/>
          <w:szCs w:val="28"/>
        </w:rPr>
        <w:t xml:space="preserve"> </w:t>
      </w:r>
    </w:p>
    <w:p w14:paraId="36A3B1E9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40ECFC34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33"/>
        <w:gridCol w:w="1764"/>
        <w:gridCol w:w="775"/>
        <w:gridCol w:w="4700"/>
        <w:gridCol w:w="1220"/>
      </w:tblGrid>
      <w:tr w:rsidR="00F64ABF" w:rsidRPr="00023918" w14:paraId="5AF074D3" w14:textId="77777777" w:rsidTr="003C4C56">
        <w:trPr>
          <w:trHeight w:val="854"/>
          <w:tblHeader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87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5A4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96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8C2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FB6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14:paraId="7B95517C" w14:textId="77777777" w:rsidR="00F64ABF" w:rsidRPr="00023918" w:rsidRDefault="00F64ABF" w:rsidP="006F7C39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0A6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14:paraId="0F9F7DC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A73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6CF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98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28A387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115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D4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06A3" w14:textId="77777777" w:rsidR="00F64ABF" w:rsidRPr="00023918" w:rsidRDefault="0046183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2847,4</w:t>
            </w:r>
          </w:p>
        </w:tc>
      </w:tr>
      <w:tr w:rsidR="00F64ABF" w:rsidRPr="00023918" w14:paraId="25DF630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DC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C6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C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7C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6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38BD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2825,3</w:t>
            </w:r>
          </w:p>
        </w:tc>
      </w:tr>
      <w:tr w:rsidR="00F64ABF" w:rsidRPr="00023918" w14:paraId="7172974B" w14:textId="77777777" w:rsidTr="003C4C56">
        <w:trPr>
          <w:trHeight w:val="207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0D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474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3F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E9B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A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BA22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2824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7DA3A6B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1C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E8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DC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2B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47B6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FFCA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2824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18A052A0" w14:textId="77777777" w:rsidTr="003C4C56">
        <w:trPr>
          <w:trHeight w:val="110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E5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52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74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77B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0551" w14:textId="77777777" w:rsidR="00F64ABF" w:rsidRPr="0002391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E7E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1767</w:t>
            </w:r>
            <w:r w:rsidR="00F64ABF" w:rsidRPr="00023918">
              <w:rPr>
                <w:sz w:val="28"/>
                <w:szCs w:val="28"/>
              </w:rPr>
              <w:t>,0</w:t>
            </w:r>
          </w:p>
          <w:p w14:paraId="1BBC0F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0D05C24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8CF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5B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09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B6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AD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42E9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3F5084A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06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C0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E5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9DC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B2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AA3B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3E50F24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F8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3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DB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27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7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DEA" w14:textId="77777777" w:rsidR="00F64ABF" w:rsidRPr="00023918" w:rsidRDefault="00D726D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</w:tr>
      <w:tr w:rsidR="00F64ABF" w:rsidRPr="00023918" w14:paraId="3134335E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4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7C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AD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001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1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Взносы по обязательному </w:t>
            </w:r>
            <w:r w:rsidRPr="00023918">
              <w:rPr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7640" w14:textId="77777777" w:rsidR="00F64ABF" w:rsidRPr="00023918" w:rsidRDefault="00D726D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272</w:t>
            </w:r>
          </w:p>
        </w:tc>
      </w:tr>
      <w:tr w:rsidR="00F64ABF" w:rsidRPr="00023918" w14:paraId="15BC793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72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D18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52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20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B5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E96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0B1958B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F9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A6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D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7D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26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B67A" w14:textId="77777777" w:rsidR="00F64ABF" w:rsidRPr="00023918" w:rsidRDefault="00B91439" w:rsidP="00B91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5A7966D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0C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BE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0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706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7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1D1" w14:textId="77777777" w:rsidR="00F64ABF" w:rsidRPr="00023918" w:rsidRDefault="008421F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27B916A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90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6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FD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AC0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7E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A85" w14:textId="77777777" w:rsidR="00F64ABF" w:rsidRPr="00023918" w:rsidRDefault="008421F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780D98D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3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A2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D9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C7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C087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E4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14:paraId="5ADFCFCB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5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DE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99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91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916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F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14:paraId="362E26F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3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55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E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802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7E1A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9E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1,5</w:t>
            </w:r>
          </w:p>
        </w:tc>
      </w:tr>
      <w:tr w:rsidR="00F64ABF" w:rsidRPr="00023918" w14:paraId="5CF52E5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E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03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6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5796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113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A7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8,5</w:t>
            </w:r>
          </w:p>
        </w:tc>
      </w:tr>
      <w:tr w:rsidR="00F64ABF" w:rsidRPr="00023918" w14:paraId="7A6209E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AB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FC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4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6C1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E1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3DCE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</w:t>
            </w:r>
          </w:p>
        </w:tc>
      </w:tr>
      <w:tr w:rsidR="00F64ABF" w:rsidRPr="00023918" w14:paraId="6064123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16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96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8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56F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7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C73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</w:t>
            </w:r>
          </w:p>
        </w:tc>
      </w:tr>
      <w:tr w:rsidR="00F64ABF" w:rsidRPr="00023918" w14:paraId="45C0C5F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73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96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7F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85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DF1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A14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</w:t>
            </w:r>
          </w:p>
        </w:tc>
      </w:tr>
      <w:tr w:rsidR="00F64ABF" w:rsidRPr="00023918" w14:paraId="1881AC1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62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BD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9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541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6B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2307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</w:t>
            </w:r>
          </w:p>
        </w:tc>
      </w:tr>
      <w:tr w:rsidR="00F64ABF" w:rsidRPr="00023918" w14:paraId="3723B96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F0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B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46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1E0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DA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2516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F64ABF" w:rsidRPr="00023918" w14:paraId="77F02FF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5F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EA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362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A7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53FF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A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14:paraId="166CB14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4F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D8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EB0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1A4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D92F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 xml:space="preserve">Межбюджетные трансферты на осуществление полномочий организации </w:t>
            </w:r>
            <w:r w:rsidRPr="00023918">
              <w:rPr>
                <w:color w:val="000000"/>
                <w:spacing w:val="-18"/>
                <w:sz w:val="28"/>
                <w:szCs w:val="28"/>
              </w:rPr>
              <w:lastRenderedPageBreak/>
              <w:t>ритуальных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8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1,0</w:t>
            </w:r>
          </w:p>
        </w:tc>
      </w:tr>
      <w:tr w:rsidR="00F64ABF" w:rsidRPr="00023918" w14:paraId="4DC28C1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7A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65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79C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6C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8948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90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F64ABF" w:rsidRPr="00023918" w14:paraId="377700D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86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55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22E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430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0D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2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6689AE6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F2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9F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50B6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41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B491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Средства, переданные на обеспечение функций органов местного самоуправления в рамках непрограммных расходов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D54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53AA8A9C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7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F6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E70A" w14:textId="77777777" w:rsidR="00F64ABF" w:rsidRPr="00023918" w:rsidRDefault="00F64ABF" w:rsidP="00043FED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212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C48A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D2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2E753D50" w14:textId="77777777" w:rsidTr="003C4C56">
        <w:trPr>
          <w:trHeight w:val="102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65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EF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1FB7" w14:textId="77777777" w:rsidR="00F64ABF" w:rsidRPr="00023918" w:rsidRDefault="008F7D78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999 00 </w:t>
            </w:r>
            <w:r w:rsidR="00F64ABF" w:rsidRPr="00023918">
              <w:rPr>
                <w:sz w:val="28"/>
                <w:szCs w:val="28"/>
              </w:rPr>
              <w:t>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AA4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7A2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C8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13443AA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3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24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8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B57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4F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68B2" w14:textId="77777777" w:rsidR="00F64ABF" w:rsidRPr="00023918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F64ABF" w:rsidRPr="00023918" w14:paraId="390A6C5E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EC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0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662" w14:textId="77777777" w:rsidR="00F64ABF" w:rsidRPr="0002391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C3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C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99EA" w14:textId="77777777" w:rsidR="00F64ABF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36DAC0F1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B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7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E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41E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9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C6E" w14:textId="77777777" w:rsidR="00F64ABF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14C2D67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4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E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D38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A06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0BE" w14:textId="77777777" w:rsidR="00F64ABF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6A2B4AA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AF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A0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5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74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A1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D54A" w14:textId="77777777" w:rsidR="00F64ABF" w:rsidRPr="00023918" w:rsidRDefault="00B91439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113,3</w:t>
            </w:r>
          </w:p>
        </w:tc>
      </w:tr>
      <w:tr w:rsidR="00F64ABF" w:rsidRPr="00023918" w14:paraId="5B7479C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C40A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6A6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92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610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E81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4CA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745BF7C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0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BF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8F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12A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4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8E2B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04C7643C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D7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D3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79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481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60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B512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</w:tr>
      <w:tr w:rsidR="00F64ABF" w:rsidRPr="00023918" w14:paraId="739929A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0C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13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147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92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5E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Расходы на выплаты персоналу </w:t>
            </w:r>
            <w:r w:rsidRPr="00023918">
              <w:rPr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63C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113,3</w:t>
            </w:r>
          </w:p>
        </w:tc>
      </w:tr>
      <w:tr w:rsidR="00F64ABF" w:rsidRPr="00023918" w14:paraId="3727F34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4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2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3F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E6A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E0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EF9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F64ABF" w:rsidRPr="00023918" w14:paraId="168E8E6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97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60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E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9CF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B6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3E5" w14:textId="77777777" w:rsidR="00F64ABF" w:rsidRPr="00023918" w:rsidRDefault="00B9143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</w:tr>
      <w:tr w:rsidR="00933C31" w:rsidRPr="00023918" w14:paraId="3839CD94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C075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4DCE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0B5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446D" w14:textId="77777777" w:rsidR="00933C31" w:rsidRPr="00023918" w:rsidRDefault="00933C31" w:rsidP="004618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6D0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 w:rsidRPr="0097349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02C3" w14:textId="77777777" w:rsidR="00933C31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33C31" w:rsidRPr="00023918" w14:paraId="0693C4C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7F55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AE2D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D6F" w14:textId="77777777" w:rsidR="00933C31" w:rsidRPr="00023918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832E" w14:textId="77777777" w:rsidR="00933C31" w:rsidRPr="00023918" w:rsidRDefault="00933C31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CF9" w14:textId="77777777" w:rsidR="00933C31" w:rsidRPr="00023918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6717" w14:textId="77777777" w:rsidR="00933C31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33C31" w:rsidRPr="00023918" w14:paraId="33ED9454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136D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2B58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46E" w14:textId="77777777" w:rsidR="00933C31" w:rsidRDefault="00933C31">
            <w:r w:rsidRPr="008E4C0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20C" w14:textId="77777777" w:rsidR="00933C31" w:rsidRPr="00023918" w:rsidRDefault="00933C31" w:rsidP="00461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6824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87D" w14:textId="77777777" w:rsidR="00933C31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33C31" w:rsidRPr="00023918" w14:paraId="14EE3FF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2A17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A73" w14:textId="77777777" w:rsidR="00933C31" w:rsidRPr="00023918" w:rsidRDefault="00933C31" w:rsidP="00461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2C4E" w14:textId="77777777" w:rsidR="00933C31" w:rsidRDefault="00933C31">
            <w:r w:rsidRPr="008E4C08">
              <w:rPr>
                <w:sz w:val="28"/>
                <w:szCs w:val="28"/>
              </w:rPr>
              <w:t>999 00 20560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6D99" w14:textId="77777777" w:rsidR="00933C31" w:rsidRPr="00023918" w:rsidRDefault="00933C31" w:rsidP="00461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6870" w14:textId="77777777" w:rsidR="00933C31" w:rsidRPr="00973490" w:rsidRDefault="00933C31" w:rsidP="0046183A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7311" w14:textId="77777777" w:rsidR="00933C31" w:rsidRDefault="00933C31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F64ABF" w:rsidRPr="00023918" w14:paraId="65DC004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36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7F5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FF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835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B10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94B6" w14:textId="77777777" w:rsidR="00F64ABF" w:rsidRPr="00023918" w:rsidRDefault="00E951B3" w:rsidP="00461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  <w:r w:rsidR="0046183A">
              <w:rPr>
                <w:b/>
                <w:sz w:val="28"/>
                <w:szCs w:val="28"/>
              </w:rPr>
              <w:t>2,3</w:t>
            </w:r>
          </w:p>
        </w:tc>
      </w:tr>
      <w:tr w:rsidR="00295193" w:rsidRPr="00023918" w14:paraId="180F707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8EDE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A3C7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DEC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4E66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CD3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  <w:r w:rsidRPr="005826AE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5889" w14:textId="77777777" w:rsidR="00295193" w:rsidRPr="00295193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295193" w:rsidRPr="00023918" w14:paraId="4789909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FE7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3D02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697D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D299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30E4" w14:textId="77777777" w:rsidR="00295193" w:rsidRPr="00023918" w:rsidRDefault="00295193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77A9" w14:textId="77777777" w:rsidR="00295193" w:rsidRPr="00295193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431207" w:rsidRPr="00023918" w14:paraId="598AD43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1EA" w14:textId="77777777" w:rsidR="00431207" w:rsidRDefault="00431207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2CC" w14:textId="77777777" w:rsidR="00431207" w:rsidRDefault="00431207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D5D9" w14:textId="77777777" w:rsidR="00431207" w:rsidRPr="005826AE" w:rsidRDefault="00431207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9FFB" w14:textId="77777777" w:rsidR="00431207" w:rsidRPr="00023918" w:rsidRDefault="00431207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1DD" w14:textId="77777777" w:rsidR="00431207" w:rsidRPr="00023918" w:rsidRDefault="00431207" w:rsidP="00270C3E">
            <w:pPr>
              <w:jc w:val="center"/>
              <w:rPr>
                <w:sz w:val="28"/>
                <w:szCs w:val="28"/>
              </w:rPr>
            </w:pPr>
            <w:r w:rsidRPr="00431207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(средства местного бюджета)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0F2B" w14:textId="77777777" w:rsidR="00431207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15B3B" w:rsidRPr="00023918" w14:paraId="26EEDAF1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11C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09AF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6899" w14:textId="77777777" w:rsidR="00F15B3B" w:rsidRPr="005826AE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03F" w14:textId="77777777" w:rsidR="00F15B3B" w:rsidRPr="00023918" w:rsidRDefault="00F15B3B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927C" w14:textId="77777777" w:rsidR="00F15B3B" w:rsidRPr="00023918" w:rsidRDefault="00F15B3B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178" w14:textId="77777777" w:rsidR="00F15B3B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15B3B" w:rsidRPr="00023918" w14:paraId="6FC9753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1AEE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BF6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B7E" w14:textId="77777777" w:rsidR="00F15B3B" w:rsidRPr="005826AE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B36B" w14:textId="77777777" w:rsidR="00F15B3B" w:rsidRPr="00023918" w:rsidRDefault="00F15B3B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720" w14:textId="77777777" w:rsidR="00F15B3B" w:rsidRPr="00023918" w:rsidRDefault="00F15B3B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45A5" w14:textId="77777777" w:rsidR="00F15B3B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15B3B" w:rsidRPr="00023918" w14:paraId="43D8BE8C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074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ED69" w14:textId="77777777" w:rsidR="00F15B3B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2A0" w14:textId="77777777" w:rsidR="00F15B3B" w:rsidRPr="005826AE" w:rsidRDefault="00F15B3B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08F" w14:textId="77777777" w:rsidR="00F15B3B" w:rsidRPr="00023918" w:rsidRDefault="00F15B3B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BCC7" w14:textId="77777777" w:rsidR="00F15B3B" w:rsidRPr="00023918" w:rsidRDefault="00F15B3B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D511" w14:textId="77777777" w:rsidR="00F15B3B" w:rsidRPr="00295193" w:rsidRDefault="00F15B3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95193" w:rsidRPr="00023918" w14:paraId="5437686C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E4BD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0560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D7C4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445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9B48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 xml:space="preserve">Организация мероприятий при </w:t>
            </w:r>
            <w:r w:rsidRPr="005826AE">
              <w:rPr>
                <w:sz w:val="28"/>
                <w:szCs w:val="28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E62F" w14:textId="77777777" w:rsidR="00295193" w:rsidRPr="00295193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6,4</w:t>
            </w:r>
          </w:p>
        </w:tc>
      </w:tr>
      <w:tr w:rsidR="00295193" w:rsidRPr="00023918" w14:paraId="480116BC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DEC8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9FE8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DDC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5DF3" w14:textId="77777777" w:rsidR="00295193" w:rsidRPr="00023918" w:rsidRDefault="00295193" w:rsidP="00270C3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2A0" w14:textId="77777777" w:rsidR="00295193" w:rsidRPr="00023918" w:rsidRDefault="00295193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BAD" w14:textId="77777777" w:rsidR="00295193" w:rsidRPr="00295193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295193" w:rsidRPr="00023918" w14:paraId="4134912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0CC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E88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8AF3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7A6C" w14:textId="77777777" w:rsidR="00295193" w:rsidRPr="00CF1D43" w:rsidRDefault="00295193" w:rsidP="00270C3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B86" w14:textId="77777777" w:rsidR="00295193" w:rsidRPr="00023918" w:rsidRDefault="00295193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F8CC" w14:textId="77777777" w:rsidR="00295193" w:rsidRPr="00295193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295193" w:rsidRPr="00023918" w14:paraId="673DDFE1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BC31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5A6C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CB09" w14:textId="77777777" w:rsidR="00295193" w:rsidRPr="005826AE" w:rsidRDefault="00295193" w:rsidP="00270C3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DE07" w14:textId="77777777" w:rsidR="00295193" w:rsidRPr="00CF1D43" w:rsidRDefault="00295193" w:rsidP="00270C3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9080" w14:textId="77777777" w:rsidR="00295193" w:rsidRPr="00023918" w:rsidRDefault="00295193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762A" w14:textId="77777777" w:rsidR="00295193" w:rsidRPr="00295193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F64ABF" w:rsidRPr="00023918" w14:paraId="21FCF55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A48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07E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93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7DA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93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D0A" w14:textId="77777777" w:rsidR="00F64ABF" w:rsidRPr="00023918" w:rsidRDefault="0046183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230,9</w:t>
            </w:r>
          </w:p>
        </w:tc>
      </w:tr>
      <w:tr w:rsidR="00F64ABF" w:rsidRPr="00023918" w14:paraId="7E79A9B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A4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70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FC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D74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45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A60A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</w:t>
            </w:r>
          </w:p>
        </w:tc>
      </w:tr>
      <w:tr w:rsidR="00F64ABF" w:rsidRPr="00023918" w14:paraId="1C35EEEB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DA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8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6F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F48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B3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1791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</w:t>
            </w:r>
          </w:p>
        </w:tc>
      </w:tr>
      <w:tr w:rsidR="00F64ABF" w:rsidRPr="00023918" w14:paraId="5CC927D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D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C0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87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3A8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8AF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AAE8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</w:t>
            </w:r>
          </w:p>
        </w:tc>
      </w:tr>
      <w:tr w:rsidR="00F64ABF" w:rsidRPr="00023918" w14:paraId="6EA537A4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98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44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B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72E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6EF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E759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</w:t>
            </w:r>
          </w:p>
        </w:tc>
      </w:tr>
      <w:tr w:rsidR="00F64ABF" w:rsidRPr="00023918" w14:paraId="38364E4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87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C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7A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015 01 83460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C1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4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84B" w14:textId="77777777" w:rsidR="00F64ABF" w:rsidRPr="00023918" w:rsidRDefault="0046183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</w:t>
            </w:r>
          </w:p>
        </w:tc>
      </w:tr>
      <w:tr w:rsidR="00295193" w:rsidRPr="00023918" w14:paraId="1020060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3217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565A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84CC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789A" w14:textId="77777777" w:rsidR="00295193" w:rsidRPr="00023918" w:rsidRDefault="00295193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468" w14:textId="77777777" w:rsidR="00295193" w:rsidRPr="00270C3E" w:rsidRDefault="00270C3E" w:rsidP="00043FED">
            <w:pPr>
              <w:jc w:val="center"/>
              <w:rPr>
                <w:b/>
                <w:sz w:val="28"/>
                <w:szCs w:val="28"/>
              </w:rPr>
            </w:pPr>
            <w:r w:rsidRPr="00270C3E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5FB3" w14:textId="77777777" w:rsidR="00295193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95193" w:rsidRPr="00023918" w14:paraId="710DBBD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317C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3930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C9CA" w14:textId="77777777" w:rsidR="00295193" w:rsidRPr="00023918" w:rsidRDefault="0029519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4532" w14:textId="77777777" w:rsidR="00295193" w:rsidRPr="00023918" w:rsidRDefault="00295193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378E" w14:textId="77777777" w:rsidR="00295193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 w:rsidRPr="00270C3E">
              <w:rPr>
                <w:sz w:val="28"/>
                <w:szCs w:val="28"/>
              </w:rPr>
              <w:t>Реализация мероприятий по землеустройству и землепользованию в рамках непрограммных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F264" w14:textId="77777777" w:rsidR="00295193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70C3E" w:rsidRPr="00023918" w14:paraId="4A3012B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4ACB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FF9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68AD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B38E" w14:textId="77777777" w:rsidR="00270C3E" w:rsidRPr="00023918" w:rsidRDefault="00270C3E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080E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E723" w14:textId="77777777" w:rsidR="00270C3E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70C3E" w:rsidRPr="00023918" w14:paraId="7EB8CCF3" w14:textId="77777777" w:rsidTr="003C4C56">
        <w:trPr>
          <w:trHeight w:val="15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D636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B26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039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9871" w14:textId="77777777" w:rsidR="00270C3E" w:rsidRPr="00023918" w:rsidRDefault="00270C3E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9CE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0D1C" w14:textId="77777777" w:rsidR="00270C3E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270C3E" w:rsidRPr="00023918" w14:paraId="5B7A7DE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880E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BA3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A228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014 01 60460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86A" w14:textId="77777777" w:rsidR="00270C3E" w:rsidRPr="00023918" w:rsidRDefault="00270C3E" w:rsidP="00270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009C" w14:textId="77777777" w:rsidR="00270C3E" w:rsidRPr="00023918" w:rsidRDefault="00270C3E" w:rsidP="00270C3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</w:t>
            </w:r>
            <w:r w:rsidRPr="00023918">
              <w:rPr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19B1" w14:textId="77777777" w:rsidR="00270C3E" w:rsidRPr="00023918" w:rsidRDefault="00270C3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155</w:t>
            </w:r>
          </w:p>
        </w:tc>
      </w:tr>
      <w:tr w:rsidR="00F64ABF" w:rsidRPr="00023918" w14:paraId="494BED5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089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7F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4D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DB4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6B6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8AD5" w14:textId="77777777" w:rsidR="00F64ABF" w:rsidRPr="00023918" w:rsidRDefault="003E22E3" w:rsidP="004C74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2796,0</w:t>
            </w:r>
          </w:p>
        </w:tc>
      </w:tr>
      <w:tr w:rsidR="00F64ABF" w:rsidRPr="00023918" w14:paraId="6125BFB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D66A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5AE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05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A32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E6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2A7" w14:textId="77777777" w:rsidR="00F64ABF" w:rsidRPr="00023918" w:rsidRDefault="00983155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2796,0</w:t>
            </w:r>
          </w:p>
        </w:tc>
      </w:tr>
      <w:tr w:rsidR="00F64ABF" w:rsidRPr="00023918" w14:paraId="4EF2CA2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C1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F6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2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DA1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2B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3B5" w14:textId="77777777" w:rsidR="00F64ABF" w:rsidRPr="00023918" w:rsidRDefault="00983155" w:rsidP="004C74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2671</w:t>
            </w:r>
          </w:p>
        </w:tc>
      </w:tr>
      <w:tr w:rsidR="00F64ABF" w:rsidRPr="00023918" w14:paraId="2EF61A7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F4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F9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1D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90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37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59CE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64ABF" w:rsidRPr="00023918">
              <w:rPr>
                <w:sz w:val="28"/>
                <w:szCs w:val="28"/>
              </w:rPr>
              <w:t>6</w:t>
            </w:r>
          </w:p>
        </w:tc>
      </w:tr>
      <w:tr w:rsidR="00F64ABF" w:rsidRPr="00023918" w14:paraId="5150317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01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E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A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F009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B2B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88D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64ABF" w:rsidRPr="00023918">
              <w:rPr>
                <w:sz w:val="28"/>
                <w:szCs w:val="28"/>
              </w:rPr>
              <w:t>6</w:t>
            </w:r>
          </w:p>
        </w:tc>
      </w:tr>
      <w:tr w:rsidR="00F64ABF" w:rsidRPr="00023918" w14:paraId="1542AAAD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D5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4F7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91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E59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8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000392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AEF5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64ABF" w:rsidRPr="00023918">
              <w:rPr>
                <w:sz w:val="28"/>
                <w:szCs w:val="28"/>
              </w:rPr>
              <w:t>6</w:t>
            </w:r>
          </w:p>
        </w:tc>
      </w:tr>
      <w:tr w:rsidR="00F64ABF" w:rsidRPr="00023918" w14:paraId="29E53AD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5C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F5B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2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97C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68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Озеленение в </w:t>
            </w:r>
            <w:r w:rsidRPr="00023918">
              <w:rPr>
                <w:color w:val="000000"/>
                <w:sz w:val="28"/>
                <w:szCs w:val="28"/>
              </w:rPr>
              <w:t xml:space="preserve">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C967" w14:textId="77777777" w:rsidR="00F64ABF" w:rsidRPr="00023918" w:rsidRDefault="003E22E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976,6</w:t>
            </w:r>
          </w:p>
        </w:tc>
      </w:tr>
      <w:tr w:rsidR="00F64ABF" w:rsidRPr="00023918" w14:paraId="4F0CE39B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D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7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2E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DC0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F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4C3" w14:textId="77777777" w:rsidR="00F64ABF" w:rsidRPr="00023918" w:rsidRDefault="003E22E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976,6</w:t>
            </w:r>
          </w:p>
        </w:tc>
      </w:tr>
      <w:tr w:rsidR="00F64ABF" w:rsidRPr="00023918" w14:paraId="00AC19D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8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B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4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26A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94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28E8" w14:textId="77777777" w:rsidR="00F64ABF" w:rsidRPr="00023918" w:rsidRDefault="003E22E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976,6</w:t>
            </w:r>
          </w:p>
        </w:tc>
      </w:tr>
      <w:tr w:rsidR="00F64ABF" w:rsidRPr="00023918" w14:paraId="6E6BAEE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DA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88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DC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BAB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0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C70A" w14:textId="77777777" w:rsidR="00F64ABF" w:rsidRPr="00023918" w:rsidRDefault="003E22E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976,6</w:t>
            </w:r>
          </w:p>
        </w:tc>
      </w:tr>
      <w:tr w:rsidR="003E22E3" w:rsidRPr="00023918" w14:paraId="47EF29A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5A7" w14:textId="77777777" w:rsidR="003E22E3" w:rsidRPr="00023918" w:rsidRDefault="003E22E3" w:rsidP="0006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83C1" w14:textId="77777777" w:rsidR="003E22E3" w:rsidRPr="00023918" w:rsidRDefault="003E22E3" w:rsidP="0006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6605" w14:textId="77777777" w:rsidR="003E22E3" w:rsidRPr="00023918" w:rsidRDefault="003E22E3" w:rsidP="0006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9EAA" w14:textId="77777777" w:rsidR="003E22E3" w:rsidRPr="00023918" w:rsidRDefault="003E22E3" w:rsidP="00060D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938" w14:textId="77777777" w:rsidR="003E22E3" w:rsidRPr="00023918" w:rsidRDefault="003E22E3" w:rsidP="00060D0C">
            <w:pPr>
              <w:jc w:val="center"/>
              <w:rPr>
                <w:sz w:val="28"/>
                <w:szCs w:val="28"/>
              </w:rPr>
            </w:pPr>
            <w:r w:rsidRPr="00F8054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  <w:r w:rsidRPr="00023918">
              <w:rPr>
                <w:color w:val="000000"/>
                <w:sz w:val="28"/>
                <w:szCs w:val="28"/>
              </w:rPr>
              <w:t xml:space="preserve"> в рамках </w:t>
            </w:r>
            <w:r w:rsidRPr="00023918">
              <w:rPr>
                <w:sz w:val="28"/>
                <w:szCs w:val="28"/>
              </w:rPr>
              <w:t xml:space="preserve">подпрограммы </w:t>
            </w:r>
            <w:r w:rsidRPr="00023918">
              <w:rPr>
                <w:sz w:val="28"/>
                <w:szCs w:val="28"/>
              </w:rPr>
              <w:lastRenderedPageBreak/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4E7" w14:textId="77777777" w:rsidR="003E22E3" w:rsidRDefault="003E22E3" w:rsidP="003E2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109</w:t>
            </w:r>
          </w:p>
        </w:tc>
      </w:tr>
      <w:tr w:rsidR="003E22E3" w:rsidRPr="00023918" w14:paraId="122F7AE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272" w14:textId="77777777" w:rsidR="003E22E3" w:rsidRPr="00023918" w:rsidRDefault="003E22E3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98A8" w14:textId="77777777" w:rsidR="003E22E3" w:rsidRPr="00023918" w:rsidRDefault="003E22E3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551" w14:textId="77777777" w:rsidR="003E22E3" w:rsidRPr="00023918" w:rsidRDefault="003E22E3" w:rsidP="0006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EC8" w14:textId="77777777" w:rsidR="003E22E3" w:rsidRPr="00023918" w:rsidRDefault="003E22E3" w:rsidP="00060D0C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040" w14:textId="77777777" w:rsidR="003E22E3" w:rsidRPr="00023918" w:rsidRDefault="003E22E3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D8D0" w14:textId="77777777" w:rsidR="003E22E3" w:rsidRDefault="003E22E3" w:rsidP="003E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109</w:t>
            </w:r>
          </w:p>
        </w:tc>
      </w:tr>
      <w:tr w:rsidR="003E22E3" w:rsidRPr="00023918" w14:paraId="0502F56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CE5C" w14:textId="77777777" w:rsidR="003E22E3" w:rsidRPr="00023918" w:rsidRDefault="003E22E3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675B" w14:textId="77777777" w:rsidR="003E22E3" w:rsidRPr="00023918" w:rsidRDefault="003E22E3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FED" w14:textId="77777777" w:rsidR="003E22E3" w:rsidRPr="00023918" w:rsidRDefault="003E22E3" w:rsidP="0006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5D9C" w14:textId="77777777" w:rsidR="003E22E3" w:rsidRPr="00023918" w:rsidRDefault="003E22E3" w:rsidP="00060D0C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1173" w14:textId="77777777" w:rsidR="003E22E3" w:rsidRPr="00023918" w:rsidRDefault="003E22E3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3235" w14:textId="77777777" w:rsidR="003E22E3" w:rsidRDefault="003E22E3" w:rsidP="0006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3E22E3" w:rsidRPr="00023918" w14:paraId="7B834071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EADF" w14:textId="77777777" w:rsidR="003E22E3" w:rsidRPr="00023918" w:rsidRDefault="003E22E3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5C49" w14:textId="77777777" w:rsidR="003E22E3" w:rsidRPr="00023918" w:rsidRDefault="003E22E3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05E1" w14:textId="77777777" w:rsidR="003E22E3" w:rsidRPr="00023918" w:rsidRDefault="003E22E3" w:rsidP="0006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6CC4" w14:textId="77777777" w:rsidR="003E22E3" w:rsidRPr="00023918" w:rsidRDefault="003E22E3" w:rsidP="00060D0C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ED9" w14:textId="77777777" w:rsidR="003E22E3" w:rsidRPr="00023918" w:rsidRDefault="003E22E3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093" w14:textId="77777777" w:rsidR="003E22E3" w:rsidRDefault="003E22E3" w:rsidP="0006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F64ABF" w:rsidRPr="00023918" w14:paraId="7DB2217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7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53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AB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0C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AB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316" w14:textId="77777777" w:rsidR="00F64ABF" w:rsidRPr="00023918" w:rsidRDefault="00983155" w:rsidP="00983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1285,9</w:t>
            </w:r>
          </w:p>
        </w:tc>
      </w:tr>
      <w:tr w:rsidR="00F64ABF" w:rsidRPr="00023918" w14:paraId="44049C7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1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16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A0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47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46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527F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1265,9</w:t>
            </w:r>
          </w:p>
        </w:tc>
      </w:tr>
      <w:tr w:rsidR="00F64ABF" w:rsidRPr="00023918" w14:paraId="41F94A9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2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86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D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62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D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3418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</w:t>
            </w:r>
            <w:r w:rsidR="003C4C56">
              <w:rPr>
                <w:sz w:val="28"/>
                <w:szCs w:val="28"/>
              </w:rPr>
              <w:t>,9</w:t>
            </w:r>
          </w:p>
        </w:tc>
      </w:tr>
      <w:tr w:rsidR="00F64ABF" w:rsidRPr="00023918" w14:paraId="79CE5483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2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7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83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E76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4A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9380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</w:t>
            </w:r>
            <w:r w:rsidR="003C4C56">
              <w:rPr>
                <w:sz w:val="28"/>
                <w:szCs w:val="28"/>
              </w:rPr>
              <w:t>,9</w:t>
            </w:r>
          </w:p>
        </w:tc>
      </w:tr>
      <w:tr w:rsidR="003C4C56" w:rsidRPr="00023918" w14:paraId="38BC7DA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1C93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1E53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7C9" w14:textId="77777777" w:rsidR="003C4C56" w:rsidRPr="00023918" w:rsidRDefault="003C4C56" w:rsidP="003C4C5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E793" w14:textId="77777777" w:rsidR="003C4C56" w:rsidRPr="00023918" w:rsidRDefault="003C4C56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A5CE" w14:textId="77777777" w:rsidR="003C4C56" w:rsidRPr="00023918" w:rsidRDefault="003C4C56" w:rsidP="00043FE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A8A" w14:textId="77777777" w:rsidR="003C4C56" w:rsidRDefault="003C4C5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05C29D3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0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B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7F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4B11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9671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4548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4CDD769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35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CC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AC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FBE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EFBD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443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512FCAC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C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A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34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4A8A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7B9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C8BD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ABF" w:rsidRPr="00023918" w14:paraId="6E12EC4E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54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F9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7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D6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7568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873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83155" w:rsidRPr="00023918" w14:paraId="6803F709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5F1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C743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20B8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0257" w14:textId="77777777" w:rsidR="00983155" w:rsidRPr="00023918" w:rsidRDefault="00983155" w:rsidP="00060D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B917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района 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05D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983155" w:rsidRPr="00023918" w14:paraId="0A08201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F9CB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E5AB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3F4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6198" w14:textId="77777777" w:rsidR="00983155" w:rsidRPr="00023918" w:rsidRDefault="00983155" w:rsidP="00060D0C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8C5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C4A0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983155" w:rsidRPr="00023918" w14:paraId="165A4F1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F6D5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3979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69C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6560" w14:textId="77777777" w:rsidR="00983155" w:rsidRPr="00023918" w:rsidRDefault="00983155" w:rsidP="00060D0C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B7EA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023918">
              <w:rPr>
                <w:sz w:val="28"/>
                <w:szCs w:val="28"/>
              </w:rPr>
              <w:lastRenderedPageBreak/>
              <w:t>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7402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23,5</w:t>
            </w:r>
          </w:p>
        </w:tc>
      </w:tr>
      <w:tr w:rsidR="00983155" w:rsidRPr="00023918" w14:paraId="258D516E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E697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F729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499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0037" w14:textId="77777777" w:rsidR="00983155" w:rsidRPr="00023918" w:rsidRDefault="00983155" w:rsidP="00060D0C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7A1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29D2" w14:textId="77777777" w:rsidR="00983155" w:rsidRPr="00023918" w:rsidRDefault="00983155" w:rsidP="0006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F64ABF" w:rsidRPr="00023918" w14:paraId="4686FA1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1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62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0E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22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6B7" w14:textId="77777777" w:rsidR="00F64ABF" w:rsidRPr="00023918" w:rsidRDefault="00D45D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4ABF" w:rsidRPr="0002391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B0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</w:tr>
      <w:tr w:rsidR="00F64ABF" w:rsidRPr="00023918" w14:paraId="207968B7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5B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32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3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6C7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D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«Проведение мероприятий по благоустройству населенных пунктов (ликвидация несанкционированных свалок, борьба с зарослями ясеневидного клена)»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6A71" w14:textId="77777777" w:rsidR="00F64ABF" w:rsidRPr="00023918" w:rsidRDefault="006F3658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64ABF" w:rsidRPr="00023918" w14:paraId="21023CB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B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E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82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39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28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A643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64ABF" w:rsidRPr="00023918">
              <w:rPr>
                <w:sz w:val="28"/>
                <w:szCs w:val="28"/>
              </w:rPr>
              <w:t>0</w:t>
            </w:r>
          </w:p>
        </w:tc>
      </w:tr>
      <w:tr w:rsidR="00F64ABF" w:rsidRPr="00023918" w14:paraId="19CABA48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E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3B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3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271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F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ED0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64ABF" w:rsidRPr="00023918" w14:paraId="53FB340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2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87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A9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204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B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C2FD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64ABF" w:rsidRPr="00023918" w14:paraId="35EB238C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1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02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B5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9A7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5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5B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6A91AC1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74C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FB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95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E33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5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7A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4DCF3E7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4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6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46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2D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5DD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CA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20AB50BA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12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E0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4D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C8B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17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643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6A416BB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BDD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6B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822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F36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D9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79E" w14:textId="77777777" w:rsidR="00F64ABF" w:rsidRPr="00023918" w:rsidRDefault="00983155" w:rsidP="00B22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503,4</w:t>
            </w:r>
          </w:p>
        </w:tc>
      </w:tr>
      <w:tr w:rsidR="00F64ABF" w:rsidRPr="00023918" w14:paraId="59A1285C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13EF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AA7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6DC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6F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AB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21EC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503,4</w:t>
            </w:r>
          </w:p>
        </w:tc>
      </w:tr>
      <w:tr w:rsidR="00F64ABF" w:rsidRPr="00023918" w14:paraId="7CE7BFFF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2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EF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09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E9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2FB5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416C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503,4</w:t>
            </w:r>
          </w:p>
        </w:tc>
      </w:tr>
      <w:tr w:rsidR="00F64ABF" w:rsidRPr="00023918" w14:paraId="605B646B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B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F6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01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8F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3D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7FD2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503,4</w:t>
            </w:r>
          </w:p>
        </w:tc>
      </w:tr>
      <w:tr w:rsidR="00F64ABF" w:rsidRPr="00023918" w14:paraId="74BAA67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418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3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0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9A6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38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4FEA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503,4</w:t>
            </w:r>
          </w:p>
        </w:tc>
      </w:tr>
      <w:tr w:rsidR="00F64ABF" w:rsidRPr="00023918" w14:paraId="31E60845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F0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42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0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A52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1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B91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503,4</w:t>
            </w:r>
          </w:p>
        </w:tc>
      </w:tr>
      <w:tr w:rsidR="00F64ABF" w:rsidRPr="00023918" w14:paraId="05E8FEF0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C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7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E5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42A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BB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FAEC" w14:textId="77777777" w:rsidR="00F64ABF" w:rsidRPr="00023918" w:rsidRDefault="0098315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332,4</w:t>
            </w:r>
          </w:p>
        </w:tc>
      </w:tr>
      <w:tr w:rsidR="00F64ABF" w:rsidRPr="00023918" w14:paraId="6016D246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F07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DB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C6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011 03 00590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CE5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9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189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F64ABF" w:rsidRPr="00023918" w14:paraId="11E8EBC2" w14:textId="77777777" w:rsidTr="003C4C5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A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5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F0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63E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6A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61E9" w14:textId="77777777" w:rsidR="00F64ABF" w:rsidRPr="00023918" w:rsidRDefault="00983155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6692,4</w:t>
            </w:r>
            <w:r w:rsidR="004C749F">
              <w:rPr>
                <w:b/>
                <w:sz w:val="28"/>
                <w:szCs w:val="28"/>
              </w:rPr>
              <w:t>»</w:t>
            </w:r>
            <w:r w:rsidR="00D876FE">
              <w:rPr>
                <w:b/>
                <w:sz w:val="28"/>
                <w:szCs w:val="28"/>
              </w:rPr>
              <w:t>;</w:t>
            </w:r>
          </w:p>
        </w:tc>
      </w:tr>
    </w:tbl>
    <w:p w14:paraId="2FA92939" w14:textId="77777777" w:rsidR="00F64ABF" w:rsidRPr="00386FDB" w:rsidRDefault="00D876FE" w:rsidP="00D87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26DC">
        <w:rPr>
          <w:sz w:val="28"/>
          <w:szCs w:val="28"/>
        </w:rPr>
        <w:t>1.</w:t>
      </w:r>
      <w:r w:rsidR="00983155">
        <w:rPr>
          <w:sz w:val="28"/>
          <w:szCs w:val="28"/>
        </w:rPr>
        <w:t>4</w:t>
      </w:r>
      <w:r w:rsidR="004C749F" w:rsidRPr="005425AC">
        <w:rPr>
          <w:sz w:val="28"/>
          <w:szCs w:val="28"/>
        </w:rPr>
        <w:t>. В приложении № 8 к Решению таблицу «Ведомственная структура расходов по Заяченскому сельскому поселению на 202</w:t>
      </w:r>
      <w:r w:rsidR="004C749F">
        <w:rPr>
          <w:sz w:val="28"/>
          <w:szCs w:val="28"/>
        </w:rPr>
        <w:t>3</w:t>
      </w:r>
      <w:r w:rsidR="004C749F" w:rsidRPr="005425AC">
        <w:rPr>
          <w:sz w:val="28"/>
          <w:szCs w:val="28"/>
        </w:rPr>
        <w:t xml:space="preserve"> год» изложить в следующей редакции:</w:t>
      </w:r>
    </w:p>
    <w:p w14:paraId="079F4EF2" w14:textId="77777777" w:rsidR="00F64ABF" w:rsidRPr="00023918" w:rsidRDefault="004C749F" w:rsidP="00F64A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 xml:space="preserve">Ведомственная структура расходов бюджета </w:t>
      </w:r>
    </w:p>
    <w:p w14:paraId="05A44839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 Заяченс</w:t>
      </w:r>
      <w:r w:rsidR="00DB0AFA">
        <w:rPr>
          <w:b/>
          <w:sz w:val="28"/>
          <w:szCs w:val="28"/>
        </w:rPr>
        <w:t>кому сельскому поселению на 2023</w:t>
      </w:r>
      <w:r w:rsidRPr="00023918">
        <w:rPr>
          <w:b/>
          <w:sz w:val="28"/>
          <w:szCs w:val="28"/>
        </w:rPr>
        <w:t xml:space="preserve"> год</w:t>
      </w:r>
    </w:p>
    <w:p w14:paraId="0A736FED" w14:textId="77777777" w:rsidR="00F64ABF" w:rsidRPr="00023918" w:rsidRDefault="00F64ABF" w:rsidP="00F64ABF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905"/>
        <w:gridCol w:w="1231"/>
        <w:gridCol w:w="3575"/>
        <w:gridCol w:w="1664"/>
      </w:tblGrid>
      <w:tr w:rsidR="00F64ABF" w:rsidRPr="00023918" w14:paraId="39B5020A" w14:textId="77777777" w:rsidTr="00043FED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99F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408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CE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64ABF" w:rsidRPr="00023918" w14:paraId="4E84BE28" w14:textId="77777777" w:rsidTr="00043FED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0C5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6E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E05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41A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413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023918" w14:paraId="4C759730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7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BF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E2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39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AC8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</w:tr>
      <w:tr w:rsidR="00F64ABF" w:rsidRPr="00023918" w14:paraId="623FC9A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ED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7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B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6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82F5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F64ABF" w:rsidRPr="00023918" w14:paraId="69C954D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4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AA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EE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5B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078" w14:textId="77777777" w:rsidR="00F64ABF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92582D">
              <w:rPr>
                <w:sz w:val="28"/>
                <w:szCs w:val="28"/>
              </w:rPr>
              <w:t>0</w:t>
            </w:r>
          </w:p>
        </w:tc>
      </w:tr>
      <w:tr w:rsidR="00F64ABF" w:rsidRPr="00023918" w14:paraId="1D8EF01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AA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39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8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D5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163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2582D">
              <w:rPr>
                <w:sz w:val="28"/>
                <w:szCs w:val="28"/>
              </w:rPr>
              <w:t>4</w:t>
            </w:r>
          </w:p>
        </w:tc>
      </w:tr>
      <w:tr w:rsidR="00F64ABF" w:rsidRPr="00023918" w14:paraId="742D2D3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1E0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44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6D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6E8E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Уплата прочих налогов, </w:t>
            </w:r>
            <w:r w:rsidRPr="00023918">
              <w:rPr>
                <w:color w:val="000000"/>
                <w:sz w:val="28"/>
                <w:szCs w:val="28"/>
              </w:rPr>
              <w:lastRenderedPageBreak/>
              <w:t>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E8C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1,5</w:t>
            </w:r>
          </w:p>
        </w:tc>
      </w:tr>
      <w:tr w:rsidR="00F64ABF" w:rsidRPr="00023918" w14:paraId="055DD710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6E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95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AE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F645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AD8E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F64ABF" w:rsidRPr="00023918" w14:paraId="1924143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6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9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681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6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E5F8" w14:textId="77777777" w:rsidR="00F64ABF" w:rsidRPr="00023918" w:rsidRDefault="006F3658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</w:t>
            </w:r>
          </w:p>
        </w:tc>
      </w:tr>
      <w:tr w:rsidR="00F64ABF" w:rsidRPr="00023918" w14:paraId="651D601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5F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CD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13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0A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4427" w14:textId="77777777" w:rsidR="00F64ABF" w:rsidRPr="00023918" w:rsidRDefault="006F3658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F64ABF" w:rsidRPr="00023918" w14:paraId="0A36523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16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71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09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E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74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14:paraId="7FF2513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CC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B1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3A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902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BF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11CDA45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19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76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13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EC0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17F" w14:textId="77777777" w:rsidR="00F64ABF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64ABF" w:rsidRPr="00023918" w14:paraId="3E035C6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50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C4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79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48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2D8E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F64ABF" w:rsidRPr="00023918" w14:paraId="38C28EF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D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47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26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C1B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A6E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</w:tr>
      <w:tr w:rsidR="00933C31" w:rsidRPr="00023918" w14:paraId="035F0B7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08A6" w14:textId="77777777" w:rsidR="00933C31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9241" w14:textId="77777777" w:rsidR="00933C31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</w:t>
            </w:r>
            <w:r w:rsidRPr="008E4C08">
              <w:rPr>
                <w:sz w:val="28"/>
                <w:szCs w:val="28"/>
              </w:rPr>
              <w:t>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288" w14:textId="77777777" w:rsidR="00933C31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C41" w14:textId="77777777" w:rsidR="00933C31" w:rsidRPr="00023918" w:rsidRDefault="00933C31" w:rsidP="00043FED">
            <w:pPr>
              <w:jc w:val="center"/>
              <w:rPr>
                <w:sz w:val="28"/>
                <w:szCs w:val="28"/>
              </w:rPr>
            </w:pPr>
            <w:r w:rsidRPr="006A2C76">
              <w:rPr>
                <w:sz w:val="28"/>
                <w:szCs w:val="28"/>
              </w:rPr>
              <w:t xml:space="preserve">Иные выплаты, за исключением фонда оплаты труда </w:t>
            </w:r>
            <w:r>
              <w:rPr>
                <w:sz w:val="28"/>
                <w:szCs w:val="28"/>
              </w:rPr>
              <w:t>муниципальных</w:t>
            </w:r>
            <w:r w:rsidRPr="006A2C76">
              <w:rPr>
                <w:sz w:val="28"/>
                <w:szCs w:val="28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A315" w14:textId="77777777" w:rsidR="00933C31" w:rsidRDefault="00933C3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63C8B" w:rsidRPr="00023918" w14:paraId="55361DB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757F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7BDB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</w:t>
            </w:r>
            <w:r w:rsidRPr="00F64ABF">
              <w:rPr>
                <w:sz w:val="28"/>
                <w:szCs w:val="28"/>
              </w:rPr>
              <w:t>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37A1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08BD" w14:textId="77777777" w:rsidR="00863C8B" w:rsidRDefault="00863C8B"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F327" w14:textId="77777777" w:rsidR="00863C8B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63C8B" w:rsidRPr="00023918" w14:paraId="1AD8721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141B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7BD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0130273880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95E3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F26A" w14:textId="77777777" w:rsidR="00863C8B" w:rsidRDefault="00863C8B"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BB41" w14:textId="77777777" w:rsidR="00863C8B" w:rsidRDefault="006F3658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F64ABF" w:rsidRPr="00023918" w14:paraId="3FBA8FC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4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3F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0150183460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4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CAE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BD" w14:textId="77777777" w:rsidR="00F64ABF" w:rsidRPr="00023918" w:rsidRDefault="006F3658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230,9</w:t>
            </w:r>
          </w:p>
        </w:tc>
      </w:tr>
      <w:tr w:rsidR="00863C8B" w:rsidRPr="00023918" w14:paraId="2F210FB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1D34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D47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0140160460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A29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7AB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D9F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F64ABF" w:rsidRPr="00023918" w14:paraId="515EED1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6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708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03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37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Иные межбюджетные </w:t>
            </w:r>
            <w:r w:rsidRPr="00023918">
              <w:rPr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F522" w14:textId="77777777" w:rsidR="00F64ABF" w:rsidRPr="00023918" w:rsidRDefault="00F64ABF" w:rsidP="00863C8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2</w:t>
            </w:r>
            <w:r w:rsidR="00863C8B">
              <w:rPr>
                <w:sz w:val="28"/>
                <w:szCs w:val="28"/>
              </w:rPr>
              <w:t>76</w:t>
            </w:r>
          </w:p>
        </w:tc>
      </w:tr>
      <w:tr w:rsidR="00F64ABF" w:rsidRPr="00023918" w14:paraId="3694CB8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9A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2A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3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BD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E9F2" w14:textId="77777777" w:rsidR="00F64ABF" w:rsidRPr="00023918" w:rsidRDefault="006F3658" w:rsidP="006F3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976,6</w:t>
            </w:r>
          </w:p>
        </w:tc>
      </w:tr>
      <w:tr w:rsidR="006F3658" w:rsidRPr="00023918" w14:paraId="079E190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88A8" w14:textId="77777777" w:rsidR="006F3658" w:rsidRPr="00023918" w:rsidRDefault="006F3658" w:rsidP="0006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589D" w14:textId="77777777" w:rsidR="006F3658" w:rsidRPr="00023918" w:rsidRDefault="006F3658" w:rsidP="0006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0130261440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7918" w14:textId="77777777" w:rsidR="006F3658" w:rsidRPr="00023918" w:rsidRDefault="006F3658" w:rsidP="0006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6383" w14:textId="77777777" w:rsidR="006F3658" w:rsidRPr="00023918" w:rsidRDefault="006F3658" w:rsidP="00060D0C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719B" w14:textId="77777777" w:rsidR="006F3658" w:rsidRPr="00023918" w:rsidRDefault="006F3658" w:rsidP="0006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F64ABF" w:rsidRPr="00023918" w14:paraId="7CA28CA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E7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F5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B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C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6A4B" w14:textId="77777777" w:rsidR="00F64ABF" w:rsidRPr="00023918" w:rsidRDefault="006F3658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1265,9</w:t>
            </w:r>
          </w:p>
        </w:tc>
      </w:tr>
      <w:tr w:rsidR="00E926DC" w:rsidRPr="00023918" w14:paraId="73803E2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823" w14:textId="77777777" w:rsidR="00E926DC" w:rsidRPr="00023918" w:rsidRDefault="00E926DC" w:rsidP="0046183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534C" w14:textId="77777777" w:rsidR="00E926DC" w:rsidRPr="00023918" w:rsidRDefault="00E926DC" w:rsidP="0046183A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75F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369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  <w:r w:rsidRPr="005425AC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C33" w14:textId="77777777" w:rsidR="00E926DC" w:rsidRDefault="00E926D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69611A8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93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F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9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1927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AA88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ABF" w:rsidRPr="00023918" w14:paraId="1747F59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19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61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B8E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9D1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8B7C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A167E" w:rsidRPr="00023918" w14:paraId="6523117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01D1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5D9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7DEC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8108" w14:textId="77777777" w:rsidR="005A167E" w:rsidRPr="00023918" w:rsidRDefault="005A167E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DB05" w14:textId="77777777" w:rsidR="005A167E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F64ABF" w:rsidRPr="00023918" w14:paraId="4095E64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DE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7B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C0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EC2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D0A" w14:textId="77777777" w:rsidR="00F64ABF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64ABF" w:rsidRPr="00023918" w14:paraId="5E30FA20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A7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B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2A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CA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DA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5B2F438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79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5E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94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4E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462F" w14:textId="77777777" w:rsidR="00F64ABF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332,4</w:t>
            </w:r>
          </w:p>
        </w:tc>
      </w:tr>
      <w:tr w:rsidR="00F64ABF" w:rsidRPr="00023918" w14:paraId="710ACB52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673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D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0110300590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70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F2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DBB0" w14:textId="77777777" w:rsidR="00F64ABF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F64ABF" w:rsidRPr="00023918">
              <w:rPr>
                <w:sz w:val="28"/>
                <w:szCs w:val="28"/>
              </w:rPr>
              <w:t>,0</w:t>
            </w:r>
          </w:p>
        </w:tc>
      </w:tr>
      <w:tr w:rsidR="00F64ABF" w:rsidRPr="00023918" w14:paraId="3526D8E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79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2C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66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E4B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DC0F" w14:textId="77777777" w:rsidR="00F64ABF" w:rsidRPr="00023918" w:rsidRDefault="005A167E" w:rsidP="00386F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6692,4</w:t>
            </w:r>
            <w:r w:rsidR="00386FDB">
              <w:rPr>
                <w:b/>
                <w:sz w:val="28"/>
                <w:szCs w:val="28"/>
              </w:rPr>
              <w:t>»</w:t>
            </w:r>
            <w:r w:rsidR="00D876FE">
              <w:rPr>
                <w:b/>
                <w:sz w:val="28"/>
                <w:szCs w:val="28"/>
              </w:rPr>
              <w:t>;</w:t>
            </w:r>
          </w:p>
        </w:tc>
      </w:tr>
    </w:tbl>
    <w:p w14:paraId="2E5D061E" w14:textId="77777777" w:rsidR="00501409" w:rsidRDefault="00D876FE" w:rsidP="00501409">
      <w:pPr>
        <w:jc w:val="both"/>
        <w:rPr>
          <w:b/>
          <w:sz w:val="28"/>
          <w:szCs w:val="28"/>
          <w:shd w:val="clear" w:color="auto" w:fill="FCFCFC"/>
        </w:rPr>
      </w:pPr>
      <w:r>
        <w:rPr>
          <w:sz w:val="28"/>
          <w:szCs w:val="28"/>
        </w:rPr>
        <w:tab/>
      </w:r>
      <w:r w:rsidR="00501409">
        <w:rPr>
          <w:sz w:val="28"/>
          <w:szCs w:val="28"/>
        </w:rPr>
        <w:t>1.5</w:t>
      </w:r>
      <w:r w:rsidR="00501409" w:rsidRPr="005425AC">
        <w:rPr>
          <w:sz w:val="28"/>
          <w:szCs w:val="28"/>
        </w:rPr>
        <w:t xml:space="preserve">. В приложении № </w:t>
      </w:r>
      <w:r w:rsidR="00501409">
        <w:rPr>
          <w:sz w:val="28"/>
          <w:szCs w:val="28"/>
        </w:rPr>
        <w:t>9</w:t>
      </w:r>
      <w:r w:rsidR="00501409" w:rsidRPr="005425AC">
        <w:rPr>
          <w:sz w:val="28"/>
          <w:szCs w:val="28"/>
        </w:rPr>
        <w:t xml:space="preserve"> к Решению </w:t>
      </w:r>
      <w:r w:rsidR="00501409" w:rsidRPr="00501409">
        <w:rPr>
          <w:sz w:val="28"/>
          <w:szCs w:val="28"/>
        </w:rPr>
        <w:t>таблицу «</w:t>
      </w:r>
      <w:r w:rsidR="00501409" w:rsidRPr="00501409">
        <w:rPr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2023 году</w:t>
      </w:r>
      <w:r w:rsidR="00501409" w:rsidRPr="00501409">
        <w:rPr>
          <w:sz w:val="28"/>
          <w:szCs w:val="28"/>
        </w:rPr>
        <w:t>»</w:t>
      </w:r>
      <w:r w:rsidR="00501409">
        <w:rPr>
          <w:sz w:val="28"/>
          <w:szCs w:val="28"/>
        </w:rPr>
        <w:t xml:space="preserve"> изложить в следующей редакции:</w:t>
      </w:r>
    </w:p>
    <w:p w14:paraId="41C076B4" w14:textId="77777777" w:rsidR="00501409" w:rsidRPr="00023918" w:rsidRDefault="00501409" w:rsidP="00501409">
      <w:pPr>
        <w:jc w:val="center"/>
        <w:rPr>
          <w:b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«</w:t>
      </w:r>
      <w:r w:rsidRPr="00023918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14:paraId="0F96AE03" w14:textId="77777777" w:rsidR="00501409" w:rsidRPr="00023918" w:rsidRDefault="00501409" w:rsidP="00501409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Российской Федерации в 2023</w:t>
      </w:r>
      <w:r w:rsidRPr="00023918">
        <w:rPr>
          <w:b/>
          <w:sz w:val="28"/>
          <w:szCs w:val="28"/>
          <w:shd w:val="clear" w:color="auto" w:fill="FCFCFC"/>
        </w:rPr>
        <w:t xml:space="preserve"> году</w:t>
      </w:r>
    </w:p>
    <w:p w14:paraId="229E5BAB" w14:textId="77777777" w:rsidR="00501409" w:rsidRPr="00023918" w:rsidRDefault="00501409" w:rsidP="00501409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023918">
        <w:rPr>
          <w:sz w:val="28"/>
          <w:szCs w:val="28"/>
        </w:rPr>
        <w:br/>
      </w:r>
      <w:r w:rsidRPr="0002391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023918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3"/>
        <w:gridCol w:w="1425"/>
      </w:tblGrid>
      <w:tr w:rsidR="00501409" w:rsidRPr="00023918" w14:paraId="3DF21FA6" w14:textId="77777777" w:rsidTr="004B75D7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F79E7" w14:textId="77777777" w:rsidR="00501409" w:rsidRPr="00023918" w:rsidRDefault="00501409" w:rsidP="004B75D7">
            <w:pPr>
              <w:pStyle w:val="1"/>
              <w:rPr>
                <w:rFonts w:ascii="Times New Roman" w:hAnsi="Times New Roman" w:cs="Times New Roman"/>
              </w:rPr>
            </w:pPr>
            <w:r w:rsidRPr="00023918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23918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109" w14:textId="77777777" w:rsidR="00501409" w:rsidRPr="00023918" w:rsidRDefault="00501409" w:rsidP="004B75D7">
            <w:pPr>
              <w:jc w:val="center"/>
              <w:rPr>
                <w:b/>
                <w:sz w:val="28"/>
                <w:szCs w:val="28"/>
              </w:rPr>
            </w:pPr>
          </w:p>
          <w:p w14:paraId="2B859000" w14:textId="77777777" w:rsidR="00501409" w:rsidRPr="00023918" w:rsidRDefault="00501409" w:rsidP="004B75D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023918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>од</w:t>
            </w:r>
          </w:p>
        </w:tc>
      </w:tr>
      <w:tr w:rsidR="00501409" w:rsidRPr="00023918" w14:paraId="0C42693A" w14:textId="77777777" w:rsidTr="004B75D7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B5005E" w14:textId="77777777" w:rsidR="00501409" w:rsidRPr="00023918" w:rsidRDefault="00501409" w:rsidP="004B75D7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23918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E08E" w14:textId="77777777" w:rsidR="00501409" w:rsidRPr="00023918" w:rsidRDefault="00501409" w:rsidP="004B75D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</w:tr>
      <w:tr w:rsidR="00501409" w:rsidRPr="00023918" w14:paraId="2824B963" w14:textId="77777777" w:rsidTr="004B75D7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CB8E0A" w14:textId="77777777" w:rsidR="00501409" w:rsidRPr="00023918" w:rsidRDefault="00501409" w:rsidP="004B75D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поселений на выравнивание бюджетной обеспеченност</w:t>
            </w:r>
            <w:r>
              <w:rPr>
                <w:sz w:val="28"/>
                <w:szCs w:val="28"/>
              </w:rPr>
              <w:t>и (из районного бюджета – 3559,1</w:t>
            </w:r>
            <w:r w:rsidRPr="00023918">
              <w:rPr>
                <w:sz w:val="28"/>
                <w:szCs w:val="28"/>
              </w:rPr>
              <w:t>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09C6" w14:textId="77777777" w:rsidR="00501409" w:rsidRPr="00023918" w:rsidRDefault="00501409" w:rsidP="004B7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5166,1</w:t>
            </w:r>
          </w:p>
        </w:tc>
      </w:tr>
      <w:tr w:rsidR="00501409" w:rsidRPr="00023918" w14:paraId="3C856A68" w14:textId="77777777" w:rsidTr="004B75D7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E8D73E" w14:textId="77777777" w:rsidR="00501409" w:rsidRPr="00023918" w:rsidRDefault="00501409" w:rsidP="004B75D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</w:t>
            </w:r>
            <w:r w:rsidRPr="00023918">
              <w:rPr>
                <w:sz w:val="28"/>
                <w:szCs w:val="28"/>
              </w:rPr>
              <w:lastRenderedPageBreak/>
              <w:t>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3BEB" w14:textId="77777777" w:rsidR="00501409" w:rsidRPr="00023918" w:rsidRDefault="00501409" w:rsidP="004B7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113,3</w:t>
            </w:r>
          </w:p>
        </w:tc>
      </w:tr>
      <w:tr w:rsidR="00501409" w:rsidRPr="00023918" w14:paraId="45B5C1A6" w14:textId="77777777" w:rsidTr="004B75D7">
        <w:trPr>
          <w:trHeight w:val="19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4FEEEC" w14:textId="77777777" w:rsidR="00501409" w:rsidRPr="00023918" w:rsidRDefault="00501409" w:rsidP="004B75D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(дорожная деятельность в отношении автомобильных дорог местного значения - 102,0;</w:t>
            </w:r>
            <w:r w:rsidRPr="00023918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</w:t>
            </w:r>
            <w:proofErr w:type="gramStart"/>
            <w:r w:rsidRPr="00023918">
              <w:rPr>
                <w:sz w:val="28"/>
                <w:szCs w:val="28"/>
                <w:shd w:val="clear" w:color="auto" w:fill="FFFFFF"/>
              </w:rPr>
              <w:t>в качестве</w:t>
            </w:r>
            <w:proofErr w:type="gramEnd"/>
            <w:r w:rsidRPr="00023918">
              <w:rPr>
                <w:sz w:val="28"/>
                <w:szCs w:val="28"/>
                <w:shd w:val="clear" w:color="auto" w:fill="FFFFFF"/>
              </w:rPr>
              <w:t xml:space="preserve"> нуждающихся в жилых помещениях-0,3</w:t>
            </w:r>
            <w:r>
              <w:rPr>
                <w:sz w:val="28"/>
                <w:szCs w:val="28"/>
                <w:shd w:val="clear" w:color="auto" w:fill="FFFFFF"/>
              </w:rPr>
              <w:t>; Генплан ПЗЗ 155,0</w:t>
            </w:r>
            <w:r w:rsidRPr="00023918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717" w14:textId="77777777" w:rsidR="00501409" w:rsidRPr="00023918" w:rsidRDefault="00501409" w:rsidP="004B7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257,3</w:t>
            </w:r>
          </w:p>
        </w:tc>
      </w:tr>
      <w:tr w:rsidR="00501409" w:rsidRPr="00023918" w14:paraId="48800092" w14:textId="77777777" w:rsidTr="004B75D7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D2E467" w14:textId="77777777" w:rsidR="00501409" w:rsidRPr="00023918" w:rsidRDefault="00501409" w:rsidP="004B75D7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(Отлов бродячих собак)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4138" w14:textId="77777777" w:rsidR="00501409" w:rsidRPr="00023918" w:rsidRDefault="00501409" w:rsidP="004B7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501409" w:rsidRPr="00023918" w14:paraId="49F364A1" w14:textId="77777777" w:rsidTr="004B75D7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A2CB5C" w14:textId="77777777" w:rsidR="00501409" w:rsidRPr="00023918" w:rsidRDefault="00501409" w:rsidP="004B75D7">
            <w:pPr>
              <w:jc w:val="center"/>
              <w:rPr>
                <w:sz w:val="28"/>
                <w:szCs w:val="28"/>
              </w:rPr>
            </w:pPr>
            <w:r w:rsidRPr="001E3DB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7EF6" w14:textId="77777777" w:rsidR="00501409" w:rsidRDefault="00501409" w:rsidP="004B7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411,3</w:t>
            </w:r>
          </w:p>
        </w:tc>
      </w:tr>
      <w:tr w:rsidR="00501409" w:rsidRPr="00023918" w14:paraId="76A85320" w14:textId="77777777" w:rsidTr="004B75D7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685659" w14:textId="77777777" w:rsidR="00501409" w:rsidRPr="00023918" w:rsidRDefault="00501409" w:rsidP="004B75D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5059" w14:textId="77777777" w:rsidR="00501409" w:rsidRPr="00023918" w:rsidRDefault="00501409" w:rsidP="004B7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5954,4</w:t>
            </w:r>
          </w:p>
        </w:tc>
      </w:tr>
    </w:tbl>
    <w:p w14:paraId="3289E8F0" w14:textId="77777777" w:rsidR="00501409" w:rsidRPr="00023918" w:rsidRDefault="00501409" w:rsidP="00501409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418"/>
      </w:tblGrid>
      <w:tr w:rsidR="00501409" w:rsidRPr="00023918" w14:paraId="683DA904" w14:textId="77777777" w:rsidTr="004B75D7">
        <w:trPr>
          <w:trHeight w:val="930"/>
          <w:jc w:val="center"/>
        </w:trPr>
        <w:tc>
          <w:tcPr>
            <w:tcW w:w="7938" w:type="dxa"/>
          </w:tcPr>
          <w:p w14:paraId="6FBA11D5" w14:textId="77777777" w:rsidR="00501409" w:rsidRPr="00CF5D43" w:rsidRDefault="00501409" w:rsidP="004B75D7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14:paraId="504AFFA1" w14:textId="77777777" w:rsidR="00501409" w:rsidRPr="00023918" w:rsidRDefault="00501409" w:rsidP="004B75D7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023918">
              <w:rPr>
                <w:b/>
              </w:rPr>
              <w:t>9,4</w:t>
            </w:r>
          </w:p>
        </w:tc>
      </w:tr>
      <w:tr w:rsidR="00501409" w:rsidRPr="00023918" w14:paraId="2107CDE0" w14:textId="77777777" w:rsidTr="004B75D7">
        <w:trPr>
          <w:trHeight w:val="549"/>
          <w:jc w:val="center"/>
        </w:trPr>
        <w:tc>
          <w:tcPr>
            <w:tcW w:w="7938" w:type="dxa"/>
          </w:tcPr>
          <w:p w14:paraId="2089DD04" w14:textId="77777777" w:rsidR="00501409" w:rsidRPr="00023918" w:rsidRDefault="00501409" w:rsidP="004B75D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14:paraId="63F09EC5" w14:textId="77777777" w:rsidR="00501409" w:rsidRPr="00023918" w:rsidRDefault="00501409" w:rsidP="004B75D7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501409" w:rsidRPr="00023918" w14:paraId="16F4BD8C" w14:textId="77777777" w:rsidTr="004B75D7">
        <w:trPr>
          <w:trHeight w:val="549"/>
          <w:jc w:val="center"/>
        </w:trPr>
        <w:tc>
          <w:tcPr>
            <w:tcW w:w="7938" w:type="dxa"/>
          </w:tcPr>
          <w:p w14:paraId="4371C9D7" w14:textId="77777777" w:rsidR="00501409" w:rsidRPr="00023918" w:rsidRDefault="00501409" w:rsidP="004B75D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14:paraId="7F59112C" w14:textId="77777777" w:rsidR="00501409" w:rsidRPr="00023918" w:rsidRDefault="00501409" w:rsidP="004B75D7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501409" w:rsidRPr="00023918" w14:paraId="67710ABE" w14:textId="77777777" w:rsidTr="004B75D7">
        <w:trPr>
          <w:trHeight w:val="549"/>
          <w:jc w:val="center"/>
        </w:trPr>
        <w:tc>
          <w:tcPr>
            <w:tcW w:w="7938" w:type="dxa"/>
          </w:tcPr>
          <w:p w14:paraId="46186160" w14:textId="77777777" w:rsidR="00501409" w:rsidRPr="00023918" w:rsidRDefault="00501409" w:rsidP="004B75D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14:paraId="305C7E96" w14:textId="77777777" w:rsidR="00501409" w:rsidRPr="00023918" w:rsidRDefault="00501409" w:rsidP="004B75D7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501409" w:rsidRPr="00023918" w14:paraId="3A02FD29" w14:textId="77777777" w:rsidTr="004B75D7">
        <w:trPr>
          <w:trHeight w:val="1429"/>
          <w:jc w:val="center"/>
        </w:trPr>
        <w:tc>
          <w:tcPr>
            <w:tcW w:w="7938" w:type="dxa"/>
          </w:tcPr>
          <w:p w14:paraId="76B61B73" w14:textId="77777777" w:rsidR="00501409" w:rsidRPr="00023918" w:rsidRDefault="00501409" w:rsidP="004B75D7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14:paraId="4347F15B" w14:textId="77777777" w:rsidR="00501409" w:rsidRPr="00023918" w:rsidRDefault="00501409" w:rsidP="004B75D7">
            <w:pPr>
              <w:pStyle w:val="a3"/>
              <w:spacing w:line="240" w:lineRule="exact"/>
              <w:ind w:right="-5"/>
              <w:jc w:val="center"/>
            </w:pPr>
            <w:r>
              <w:t>276»;</w:t>
            </w:r>
          </w:p>
        </w:tc>
      </w:tr>
    </w:tbl>
    <w:p w14:paraId="1FB6E437" w14:textId="230BD832" w:rsidR="00F64ABF" w:rsidRPr="00386FDB" w:rsidRDefault="000434AA" w:rsidP="00386F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26DC">
        <w:rPr>
          <w:sz w:val="28"/>
          <w:szCs w:val="28"/>
        </w:rPr>
        <w:t>1.</w:t>
      </w:r>
      <w:r w:rsidR="00501409">
        <w:rPr>
          <w:sz w:val="28"/>
          <w:szCs w:val="28"/>
        </w:rPr>
        <w:t>6</w:t>
      </w:r>
      <w:r w:rsidR="00386FDB" w:rsidRPr="005425AC">
        <w:rPr>
          <w:sz w:val="28"/>
          <w:szCs w:val="28"/>
        </w:rPr>
        <w:t xml:space="preserve">. В приложении № </w:t>
      </w:r>
      <w:r w:rsidR="00386FDB">
        <w:rPr>
          <w:sz w:val="28"/>
          <w:szCs w:val="28"/>
        </w:rPr>
        <w:t>10</w:t>
      </w:r>
      <w:r w:rsidR="00386FDB" w:rsidRPr="005425AC">
        <w:rPr>
          <w:sz w:val="28"/>
          <w:szCs w:val="28"/>
        </w:rPr>
        <w:t xml:space="preserve"> к Решению таблицу</w:t>
      </w:r>
      <w:r w:rsidR="00386FDB" w:rsidRPr="006628A0">
        <w:rPr>
          <w:b/>
          <w:sz w:val="28"/>
          <w:szCs w:val="28"/>
        </w:rPr>
        <w:t xml:space="preserve"> </w:t>
      </w:r>
      <w:r w:rsidR="00386FDB">
        <w:rPr>
          <w:b/>
          <w:sz w:val="28"/>
          <w:szCs w:val="28"/>
        </w:rPr>
        <w:t>«</w:t>
      </w:r>
      <w:r w:rsidR="00386FDB">
        <w:rPr>
          <w:sz w:val="28"/>
          <w:szCs w:val="28"/>
        </w:rPr>
        <w:t>Источники внутреннего</w:t>
      </w:r>
      <w:r w:rsidR="00D876FE">
        <w:rPr>
          <w:sz w:val="28"/>
          <w:szCs w:val="28"/>
        </w:rPr>
        <w:t xml:space="preserve"> </w:t>
      </w:r>
      <w:r w:rsidR="00386FDB" w:rsidRPr="006628A0">
        <w:rPr>
          <w:sz w:val="28"/>
          <w:szCs w:val="28"/>
        </w:rPr>
        <w:t>финансирования де</w:t>
      </w:r>
      <w:r w:rsidR="00386FDB">
        <w:rPr>
          <w:sz w:val="28"/>
          <w:szCs w:val="28"/>
        </w:rPr>
        <w:t>фицита бюджета поселения на 2023</w:t>
      </w:r>
      <w:r w:rsidR="00386FDB" w:rsidRPr="006628A0">
        <w:rPr>
          <w:sz w:val="28"/>
          <w:szCs w:val="28"/>
        </w:rPr>
        <w:t xml:space="preserve"> год</w:t>
      </w:r>
      <w:r w:rsidR="00386FDB">
        <w:rPr>
          <w:sz w:val="28"/>
          <w:szCs w:val="28"/>
        </w:rPr>
        <w:t>»</w:t>
      </w:r>
      <w:r w:rsidR="00386FDB" w:rsidRPr="006628A0">
        <w:rPr>
          <w:sz w:val="28"/>
          <w:szCs w:val="28"/>
        </w:rPr>
        <w:t xml:space="preserve"> </w:t>
      </w:r>
      <w:r w:rsidR="00386FDB">
        <w:rPr>
          <w:sz w:val="28"/>
          <w:szCs w:val="28"/>
        </w:rPr>
        <w:t>изложить в следующей редакции:</w:t>
      </w:r>
    </w:p>
    <w:p w14:paraId="465DCF0C" w14:textId="77777777" w:rsidR="00F64ABF" w:rsidRPr="00023918" w:rsidRDefault="00386FDB" w:rsidP="00D87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4ABF" w:rsidRPr="00023918">
        <w:rPr>
          <w:b/>
          <w:sz w:val="28"/>
          <w:szCs w:val="28"/>
        </w:rPr>
        <w:t>Источники внутреннего финансирования</w:t>
      </w:r>
    </w:p>
    <w:p w14:paraId="17DCDAA0" w14:textId="1871C43E" w:rsidR="00F64ABF" w:rsidRDefault="00F64ABF" w:rsidP="00D876FE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202</w:t>
      </w:r>
      <w:r w:rsidR="00DB0AFA">
        <w:rPr>
          <w:b/>
          <w:sz w:val="28"/>
          <w:szCs w:val="28"/>
        </w:rPr>
        <w:t>3</w:t>
      </w:r>
      <w:r w:rsidRPr="00023918">
        <w:rPr>
          <w:b/>
          <w:sz w:val="28"/>
          <w:szCs w:val="28"/>
        </w:rPr>
        <w:t xml:space="preserve"> год</w:t>
      </w:r>
    </w:p>
    <w:p w14:paraId="0EBBE8BF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Look w:val="0000" w:firstRow="0" w:lastRow="0" w:firstColumn="0" w:lastColumn="0" w:noHBand="0" w:noVBand="0"/>
      </w:tblPr>
      <w:tblGrid>
        <w:gridCol w:w="617"/>
        <w:gridCol w:w="3249"/>
        <w:gridCol w:w="4111"/>
        <w:gridCol w:w="1417"/>
      </w:tblGrid>
      <w:tr w:rsidR="00F64ABF" w:rsidRPr="00023918" w14:paraId="294E44C8" w14:textId="77777777" w:rsidTr="00043FED">
        <w:trPr>
          <w:trHeight w:val="326"/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98D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14:paraId="7EE0457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225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749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B0F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64ABF" w:rsidRPr="00023918" w14:paraId="7C204D50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7DF4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68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C20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5CF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22C2C462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F13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90A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65A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0D3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721EF477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AF8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C1C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C7E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11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756782A4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75C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8F7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532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CC9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182D8062" w14:textId="77777777" w:rsidTr="00043FED">
        <w:trPr>
          <w:trHeight w:val="319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C5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D2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AB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92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F64ABF" w:rsidRPr="00023918" w14:paraId="676CCDFB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DD6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D1C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2BE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7B94" w14:textId="77777777"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F64ABF" w:rsidRPr="00023918" w14:paraId="2EBA188E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01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49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0D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8BA6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0AFE9E3E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C1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45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F5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11A5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1090D24C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65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E2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D2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54DF" w14:textId="77777777" w:rsidR="00F64ABF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6642,4</w:t>
            </w:r>
          </w:p>
        </w:tc>
      </w:tr>
      <w:tr w:rsidR="00F64ABF" w:rsidRPr="00023918" w14:paraId="0766ED0A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54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50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F1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F2C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5A167E" w:rsidRPr="00023918" w14:paraId="79626905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5900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099A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200E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7B06" w14:textId="77777777" w:rsidR="005A167E" w:rsidRDefault="005A167E" w:rsidP="005A167E">
            <w:pPr>
              <w:jc w:val="center"/>
            </w:pPr>
            <w:r w:rsidRPr="00287C26">
              <w:rPr>
                <w:sz w:val="28"/>
                <w:szCs w:val="28"/>
              </w:rPr>
              <w:t>6642,4</w:t>
            </w:r>
          </w:p>
        </w:tc>
      </w:tr>
      <w:tr w:rsidR="005A167E" w:rsidRPr="00023918" w14:paraId="280E2087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EED5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51B2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FE38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B0A" w14:textId="77777777" w:rsidR="005A167E" w:rsidRPr="00023918" w:rsidRDefault="005A167E" w:rsidP="005A167E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5A167E" w:rsidRPr="00023918" w14:paraId="040A8DFF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921E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4FC9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7F0D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F5EE" w14:textId="77777777" w:rsidR="005A167E" w:rsidRDefault="005A167E" w:rsidP="005A167E">
            <w:pPr>
              <w:jc w:val="center"/>
            </w:pPr>
            <w:r w:rsidRPr="00287C26">
              <w:rPr>
                <w:sz w:val="28"/>
                <w:szCs w:val="28"/>
              </w:rPr>
              <w:t>6642,4</w:t>
            </w:r>
          </w:p>
        </w:tc>
      </w:tr>
      <w:tr w:rsidR="005A167E" w:rsidRPr="00023918" w14:paraId="514B11CE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1DB8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EA85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BF85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0492" w14:textId="77777777" w:rsidR="005A167E" w:rsidRPr="00023918" w:rsidRDefault="005A167E" w:rsidP="005A167E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5A167E" w:rsidRPr="00023918" w14:paraId="19542F9C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F197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FAF4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5F52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B039" w14:textId="77777777" w:rsidR="005A167E" w:rsidRDefault="005A167E" w:rsidP="005A167E">
            <w:pPr>
              <w:jc w:val="center"/>
            </w:pPr>
            <w:r w:rsidRPr="00287C26">
              <w:rPr>
                <w:sz w:val="28"/>
                <w:szCs w:val="28"/>
              </w:rPr>
              <w:t>6642,4</w:t>
            </w:r>
          </w:p>
        </w:tc>
      </w:tr>
      <w:tr w:rsidR="00F50A76" w:rsidRPr="00023918" w14:paraId="54C1119C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04A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5EB2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CE60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E827" w14:textId="77777777" w:rsidR="00F50A76" w:rsidRPr="00023918" w:rsidRDefault="00F50A76" w:rsidP="00F50A76">
            <w:pPr>
              <w:jc w:val="center"/>
              <w:rPr>
                <w:sz w:val="28"/>
                <w:szCs w:val="28"/>
              </w:rPr>
            </w:pPr>
          </w:p>
        </w:tc>
      </w:tr>
      <w:tr w:rsidR="00F50A76" w:rsidRPr="00023918" w14:paraId="1E0EE320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67D0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5DBF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314B" w14:textId="77777777" w:rsidR="00F50A76" w:rsidRPr="00023918" w:rsidRDefault="00F50A76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D9F9" w14:textId="77777777" w:rsidR="00F50A76" w:rsidRPr="00023918" w:rsidRDefault="00F50A76" w:rsidP="00F50A76">
            <w:pPr>
              <w:jc w:val="center"/>
              <w:rPr>
                <w:sz w:val="28"/>
                <w:szCs w:val="28"/>
              </w:rPr>
            </w:pPr>
          </w:p>
        </w:tc>
      </w:tr>
      <w:tr w:rsidR="00E926DC" w:rsidRPr="00023918" w14:paraId="302FE7EE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08E9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94A9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CBD8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FD01" w14:textId="77777777" w:rsidR="00E926DC" w:rsidRDefault="005A167E" w:rsidP="00E926DC">
            <w:pPr>
              <w:jc w:val="center"/>
            </w:pPr>
            <w:r>
              <w:rPr>
                <w:sz w:val="28"/>
                <w:szCs w:val="28"/>
              </w:rPr>
              <w:t>6692,4</w:t>
            </w:r>
          </w:p>
        </w:tc>
      </w:tr>
      <w:tr w:rsidR="00E926DC" w:rsidRPr="00023918" w14:paraId="0F8698BD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63C3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0290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162C" w14:textId="77777777" w:rsidR="00E926DC" w:rsidRPr="00023918" w:rsidRDefault="00E926D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0E0" w14:textId="77777777" w:rsidR="00E926DC" w:rsidRPr="00023918" w:rsidRDefault="00E926DC" w:rsidP="00E926DC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5A167E" w:rsidRPr="00023918" w14:paraId="29BE3B6E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4BC6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BEDA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7574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CF30" w14:textId="77777777" w:rsidR="005A167E" w:rsidRDefault="005A167E" w:rsidP="005A167E">
            <w:pPr>
              <w:jc w:val="center"/>
            </w:pPr>
            <w:r w:rsidRPr="00C217B6">
              <w:rPr>
                <w:sz w:val="28"/>
                <w:szCs w:val="28"/>
              </w:rPr>
              <w:t>6692,4</w:t>
            </w:r>
          </w:p>
        </w:tc>
      </w:tr>
      <w:tr w:rsidR="005A167E" w:rsidRPr="00023918" w14:paraId="57BDEEB9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C062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25C7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0348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D6A2" w14:textId="77777777" w:rsidR="005A167E" w:rsidRPr="00023918" w:rsidRDefault="005A167E" w:rsidP="005A167E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5A167E" w:rsidRPr="00023918" w14:paraId="5A7708EB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224C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9773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E872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5D2A" w14:textId="77777777" w:rsidR="005A167E" w:rsidRDefault="005A167E" w:rsidP="005A167E">
            <w:pPr>
              <w:jc w:val="center"/>
            </w:pPr>
            <w:r w:rsidRPr="00C217B6">
              <w:rPr>
                <w:sz w:val="28"/>
                <w:szCs w:val="28"/>
              </w:rPr>
              <w:t>6692,4</w:t>
            </w:r>
          </w:p>
        </w:tc>
      </w:tr>
      <w:tr w:rsidR="005A167E" w:rsidRPr="00023918" w14:paraId="67F13D1A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1888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E83C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FC91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3E6A" w14:textId="77777777" w:rsidR="005A167E" w:rsidRPr="00023918" w:rsidRDefault="005A167E" w:rsidP="005A167E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5A167E" w:rsidRPr="00023918" w14:paraId="29F771F3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EB0F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6568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2125" w14:textId="77777777" w:rsidR="005A167E" w:rsidRPr="00023918" w:rsidRDefault="005A167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6488" w14:textId="77777777" w:rsidR="005A167E" w:rsidRDefault="005A167E" w:rsidP="005A167E">
            <w:pPr>
              <w:jc w:val="center"/>
            </w:pPr>
            <w:r w:rsidRPr="00C217B6">
              <w:rPr>
                <w:sz w:val="28"/>
                <w:szCs w:val="28"/>
              </w:rPr>
              <w:t>6692,4</w:t>
            </w:r>
          </w:p>
        </w:tc>
      </w:tr>
      <w:tr w:rsidR="00F64ABF" w:rsidRPr="00023918" w14:paraId="4C5FA5E9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48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CD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C0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A8DB" w14:textId="77777777"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4720E75A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B9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41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08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608E" w14:textId="77777777"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53E91962" w14:textId="77777777" w:rsidTr="00043FED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314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498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DC7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8BB5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228D8DBA" w14:textId="77777777" w:rsidR="00F64ABF" w:rsidRPr="00023918" w:rsidRDefault="00386FDB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50,0»</w:t>
            </w:r>
            <w:r w:rsidR="00D876FE">
              <w:rPr>
                <w:b/>
                <w:sz w:val="28"/>
                <w:szCs w:val="28"/>
              </w:rPr>
              <w:t>.</w:t>
            </w:r>
          </w:p>
          <w:p w14:paraId="2B82CC6C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07FAFC0" w14:textId="77777777" w:rsidR="00D876FE" w:rsidRPr="00D876FE" w:rsidRDefault="00386FDB" w:rsidP="00D876FE">
      <w:pPr>
        <w:ind w:firstLine="709"/>
        <w:jc w:val="both"/>
        <w:rPr>
          <w:sz w:val="28"/>
          <w:szCs w:val="28"/>
        </w:rPr>
      </w:pPr>
      <w:r w:rsidRPr="005425AC">
        <w:rPr>
          <w:sz w:val="28"/>
          <w:szCs w:val="28"/>
        </w:rPr>
        <w:t xml:space="preserve">2. </w:t>
      </w:r>
      <w:r w:rsidR="00D876FE" w:rsidRPr="00D876FE">
        <w:rPr>
          <w:sz w:val="28"/>
          <w:szCs w:val="28"/>
        </w:rPr>
        <w:t>Обнародовать данное решение в общедоступных местах: администрации Заяченского сельского поселения, Заяченском СДК, Заяченской модельной сельской библиотеке, МБОУ «Заяченская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2D8628DA" w14:textId="77777777" w:rsidR="00386FDB" w:rsidRPr="005425AC" w:rsidRDefault="00D876FE" w:rsidP="00D87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FDB">
        <w:rPr>
          <w:sz w:val="28"/>
          <w:szCs w:val="28"/>
        </w:rPr>
        <w:t>3</w:t>
      </w:r>
      <w:r w:rsidR="00386FDB" w:rsidRPr="005425AC">
        <w:rPr>
          <w:sz w:val="28"/>
          <w:szCs w:val="28"/>
        </w:rPr>
        <w:t>. Муниципальные программы Заяченского сельского поселения подлежат приведению в соответствие с данным решением не позднее трех месяцев со дня вступления настоящего решения в силу.</w:t>
      </w:r>
    </w:p>
    <w:p w14:paraId="0ED9ED58" w14:textId="77777777" w:rsidR="00386FDB" w:rsidRDefault="00386FDB" w:rsidP="00386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</w:t>
      </w:r>
      <w:r w:rsidRPr="005425AC">
        <w:rPr>
          <w:sz w:val="28"/>
          <w:szCs w:val="28"/>
        </w:rPr>
        <w:t xml:space="preserve"> данного решения возложить на постоянную комиссию земского собрания Заяченского сельского поселения по вопросам </w:t>
      </w:r>
      <w:r w:rsidRPr="005425AC">
        <w:rPr>
          <w:sz w:val="28"/>
          <w:szCs w:val="28"/>
        </w:rPr>
        <w:lastRenderedPageBreak/>
        <w:t>социально-экономического и культурного развития, бюджету, делам ветеранов и молодежи.</w:t>
      </w:r>
    </w:p>
    <w:p w14:paraId="5972FAA5" w14:textId="77777777" w:rsidR="00386FDB" w:rsidRDefault="00386FDB" w:rsidP="00386FDB">
      <w:pPr>
        <w:ind w:firstLine="709"/>
        <w:jc w:val="both"/>
        <w:rPr>
          <w:sz w:val="28"/>
          <w:szCs w:val="28"/>
        </w:rPr>
      </w:pPr>
    </w:p>
    <w:p w14:paraId="2B067631" w14:textId="77777777" w:rsidR="00D876FE" w:rsidRDefault="00D876FE" w:rsidP="00386FDB">
      <w:pPr>
        <w:ind w:firstLine="709"/>
        <w:jc w:val="both"/>
        <w:rPr>
          <w:sz w:val="28"/>
          <w:szCs w:val="28"/>
        </w:rPr>
      </w:pPr>
    </w:p>
    <w:p w14:paraId="31F0FF02" w14:textId="77777777" w:rsidR="00D876FE" w:rsidRDefault="00D876FE" w:rsidP="00386FDB">
      <w:pPr>
        <w:ind w:firstLine="709"/>
        <w:jc w:val="both"/>
        <w:rPr>
          <w:sz w:val="28"/>
          <w:szCs w:val="28"/>
        </w:rPr>
      </w:pPr>
    </w:p>
    <w:p w14:paraId="0573B4F7" w14:textId="77777777" w:rsidR="00386FDB" w:rsidRPr="007F016E" w:rsidRDefault="00386FDB" w:rsidP="00386FDB">
      <w:pPr>
        <w:jc w:val="both"/>
        <w:rPr>
          <w:sz w:val="28"/>
          <w:szCs w:val="28"/>
        </w:rPr>
      </w:pPr>
      <w:r w:rsidRPr="005425AC">
        <w:rPr>
          <w:b/>
          <w:sz w:val="28"/>
          <w:szCs w:val="28"/>
        </w:rPr>
        <w:t>Глава Заяченского сельского поселения                                       Т.В. Радченко</w:t>
      </w:r>
    </w:p>
    <w:p w14:paraId="42F214EA" w14:textId="77777777" w:rsidR="00386FDB" w:rsidRPr="00232D5C" w:rsidRDefault="00386FDB" w:rsidP="00386FDB">
      <w:pPr>
        <w:ind w:firstLine="708"/>
      </w:pPr>
    </w:p>
    <w:p w14:paraId="5C191CCA" w14:textId="77777777" w:rsidR="00F64ABF" w:rsidRPr="00200ABE" w:rsidRDefault="00F64ABF" w:rsidP="00F64ABF">
      <w:pPr>
        <w:jc w:val="both"/>
        <w:rPr>
          <w:sz w:val="28"/>
          <w:szCs w:val="28"/>
        </w:rPr>
      </w:pPr>
    </w:p>
    <w:p w14:paraId="4A724BAC" w14:textId="77777777" w:rsidR="00F64ABF" w:rsidRPr="00A06332" w:rsidRDefault="00F64ABF" w:rsidP="00F64ABF">
      <w:pPr>
        <w:jc w:val="both"/>
      </w:pPr>
    </w:p>
    <w:p w14:paraId="1DCDDA9B" w14:textId="77777777" w:rsidR="00F64ABF" w:rsidRPr="00130355" w:rsidRDefault="00F64ABF" w:rsidP="00F64ABF">
      <w:pPr>
        <w:rPr>
          <w:sz w:val="20"/>
          <w:szCs w:val="20"/>
        </w:rPr>
      </w:pPr>
    </w:p>
    <w:p w14:paraId="7D482CF8" w14:textId="77777777" w:rsidR="005C4BF0" w:rsidRDefault="005C4BF0"/>
    <w:sectPr w:rsidR="005C4BF0" w:rsidSect="00043F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BEF5" w14:textId="77777777" w:rsidR="007E5D2F" w:rsidRDefault="007E5D2F" w:rsidP="00DC0955">
      <w:r>
        <w:separator/>
      </w:r>
    </w:p>
  </w:endnote>
  <w:endnote w:type="continuationSeparator" w:id="0">
    <w:p w14:paraId="78FDA9E3" w14:textId="77777777" w:rsidR="007E5D2F" w:rsidRDefault="007E5D2F" w:rsidP="00D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F849" w14:textId="77777777" w:rsidR="007E5D2F" w:rsidRDefault="007E5D2F" w:rsidP="00DC0955">
      <w:r>
        <w:separator/>
      </w:r>
    </w:p>
  </w:footnote>
  <w:footnote w:type="continuationSeparator" w:id="0">
    <w:p w14:paraId="27526323" w14:textId="77777777" w:rsidR="007E5D2F" w:rsidRDefault="007E5D2F" w:rsidP="00DC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1F56" w14:textId="77777777" w:rsidR="0046183A" w:rsidRDefault="007E5D2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1409">
      <w:rPr>
        <w:noProof/>
      </w:rPr>
      <w:t>17</w:t>
    </w:r>
    <w:r>
      <w:rPr>
        <w:noProof/>
      </w:rPr>
      <w:fldChar w:fldCharType="end"/>
    </w:r>
  </w:p>
  <w:p w14:paraId="67C31BF4" w14:textId="77777777" w:rsidR="0046183A" w:rsidRDefault="0046183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BF"/>
    <w:rsid w:val="00020854"/>
    <w:rsid w:val="000434AA"/>
    <w:rsid w:val="00043FED"/>
    <w:rsid w:val="000946C3"/>
    <w:rsid w:val="00122354"/>
    <w:rsid w:val="00137830"/>
    <w:rsid w:val="00156296"/>
    <w:rsid w:val="00167B98"/>
    <w:rsid w:val="001966AE"/>
    <w:rsid w:val="00196AC1"/>
    <w:rsid w:val="001E3DBF"/>
    <w:rsid w:val="00201CE4"/>
    <w:rsid w:val="00223EEE"/>
    <w:rsid w:val="00256B03"/>
    <w:rsid w:val="00270C3E"/>
    <w:rsid w:val="00295193"/>
    <w:rsid w:val="0035079F"/>
    <w:rsid w:val="00386FDB"/>
    <w:rsid w:val="003A408E"/>
    <w:rsid w:val="003C4C56"/>
    <w:rsid w:val="003E22E3"/>
    <w:rsid w:val="00431207"/>
    <w:rsid w:val="00434BEB"/>
    <w:rsid w:val="0046183A"/>
    <w:rsid w:val="00493EB8"/>
    <w:rsid w:val="004C749F"/>
    <w:rsid w:val="004D58D5"/>
    <w:rsid w:val="00501409"/>
    <w:rsid w:val="00536F35"/>
    <w:rsid w:val="005741A9"/>
    <w:rsid w:val="00594E8F"/>
    <w:rsid w:val="005A167E"/>
    <w:rsid w:val="005A2D0C"/>
    <w:rsid w:val="005A77D1"/>
    <w:rsid w:val="005B2651"/>
    <w:rsid w:val="005C3296"/>
    <w:rsid w:val="005C4BF0"/>
    <w:rsid w:val="005D5E34"/>
    <w:rsid w:val="005F373A"/>
    <w:rsid w:val="006321C4"/>
    <w:rsid w:val="00647D9E"/>
    <w:rsid w:val="006B3364"/>
    <w:rsid w:val="006B3C79"/>
    <w:rsid w:val="006B53D9"/>
    <w:rsid w:val="006F3658"/>
    <w:rsid w:val="006F7C39"/>
    <w:rsid w:val="00700BC1"/>
    <w:rsid w:val="007124BB"/>
    <w:rsid w:val="00714151"/>
    <w:rsid w:val="00721BBE"/>
    <w:rsid w:val="00723F96"/>
    <w:rsid w:val="00734088"/>
    <w:rsid w:val="007362B7"/>
    <w:rsid w:val="00746DA6"/>
    <w:rsid w:val="0075227B"/>
    <w:rsid w:val="00753022"/>
    <w:rsid w:val="007B1814"/>
    <w:rsid w:val="007B6721"/>
    <w:rsid w:val="007D6F2B"/>
    <w:rsid w:val="007E5D2F"/>
    <w:rsid w:val="00803F18"/>
    <w:rsid w:val="008421F1"/>
    <w:rsid w:val="00845B17"/>
    <w:rsid w:val="008470D0"/>
    <w:rsid w:val="00850E8C"/>
    <w:rsid w:val="00863C8B"/>
    <w:rsid w:val="008F7D78"/>
    <w:rsid w:val="00920875"/>
    <w:rsid w:val="0092582D"/>
    <w:rsid w:val="00933C31"/>
    <w:rsid w:val="00983155"/>
    <w:rsid w:val="0099206B"/>
    <w:rsid w:val="009A661E"/>
    <w:rsid w:val="00A014FE"/>
    <w:rsid w:val="00AB4726"/>
    <w:rsid w:val="00B1539B"/>
    <w:rsid w:val="00B2281F"/>
    <w:rsid w:val="00B3393B"/>
    <w:rsid w:val="00B5503D"/>
    <w:rsid w:val="00B55C1E"/>
    <w:rsid w:val="00B91439"/>
    <w:rsid w:val="00BF3DC7"/>
    <w:rsid w:val="00C7659C"/>
    <w:rsid w:val="00C819A4"/>
    <w:rsid w:val="00CA50ED"/>
    <w:rsid w:val="00CC6D46"/>
    <w:rsid w:val="00CE7A7C"/>
    <w:rsid w:val="00D45DAE"/>
    <w:rsid w:val="00D5764D"/>
    <w:rsid w:val="00D726D2"/>
    <w:rsid w:val="00D876FE"/>
    <w:rsid w:val="00D953B7"/>
    <w:rsid w:val="00DA2EF0"/>
    <w:rsid w:val="00DB0AFA"/>
    <w:rsid w:val="00DC0955"/>
    <w:rsid w:val="00DC32A3"/>
    <w:rsid w:val="00E41AA3"/>
    <w:rsid w:val="00E81F68"/>
    <w:rsid w:val="00E926DC"/>
    <w:rsid w:val="00E951B3"/>
    <w:rsid w:val="00EE06FD"/>
    <w:rsid w:val="00F15B3B"/>
    <w:rsid w:val="00F50A76"/>
    <w:rsid w:val="00F64ABF"/>
    <w:rsid w:val="00F82DBC"/>
    <w:rsid w:val="00FC7897"/>
    <w:rsid w:val="00FD4A9F"/>
    <w:rsid w:val="00FE054D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C81B"/>
  <w15:docId w15:val="{3219060A-1924-4B7E-A615-E4F25C56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AB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64A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AB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4AB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64A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4A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4A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4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4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F64AB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F6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F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64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4A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F64ABF"/>
    <w:rPr>
      <w:color w:val="0000FF"/>
      <w:u w:val="single"/>
    </w:rPr>
  </w:style>
  <w:style w:type="paragraph" w:customStyle="1" w:styleId="ConsPlusNormal">
    <w:name w:val="ConsPlusNormal"/>
    <w:rsid w:val="00F6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F64ABF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AB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64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64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Îáû÷íûé"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F64ABF"/>
  </w:style>
  <w:style w:type="paragraph" w:customStyle="1" w:styleId="CharChar">
    <w:name w:val="Char Char Знак Знак Знак"/>
    <w:basedOn w:val="a"/>
    <w:rsid w:val="00F64A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rsid w:val="00F64ABF"/>
    <w:pPr>
      <w:ind w:firstLine="72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64ABF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64ABF"/>
  </w:style>
  <w:style w:type="character" w:customStyle="1" w:styleId="apple-converted-space">
    <w:name w:val="apple-converted-space"/>
    <w:basedOn w:val="a0"/>
    <w:rsid w:val="00F64ABF"/>
  </w:style>
  <w:style w:type="character" w:customStyle="1" w:styleId="s1">
    <w:name w:val="s1"/>
    <w:basedOn w:val="a0"/>
    <w:rsid w:val="00F64ABF"/>
  </w:style>
  <w:style w:type="character" w:customStyle="1" w:styleId="s2">
    <w:name w:val="s2"/>
    <w:basedOn w:val="a0"/>
    <w:rsid w:val="00F64ABF"/>
  </w:style>
  <w:style w:type="paragraph" w:customStyle="1" w:styleId="p2">
    <w:name w:val="p2"/>
    <w:basedOn w:val="a"/>
    <w:rsid w:val="00F64ABF"/>
    <w:pPr>
      <w:spacing w:before="100" w:beforeAutospacing="1" w:after="100" w:afterAutospacing="1"/>
    </w:pPr>
  </w:style>
  <w:style w:type="paragraph" w:customStyle="1" w:styleId="p5">
    <w:name w:val="p5"/>
    <w:basedOn w:val="a"/>
    <w:rsid w:val="00F64ABF"/>
    <w:pPr>
      <w:spacing w:before="100" w:beforeAutospacing="1" w:after="100" w:afterAutospacing="1"/>
    </w:pPr>
  </w:style>
  <w:style w:type="paragraph" w:customStyle="1" w:styleId="p4">
    <w:name w:val="p4"/>
    <w:basedOn w:val="a"/>
    <w:rsid w:val="00F64ABF"/>
    <w:pPr>
      <w:spacing w:before="100" w:beforeAutospacing="1" w:after="100" w:afterAutospacing="1"/>
    </w:pPr>
  </w:style>
  <w:style w:type="character" w:customStyle="1" w:styleId="s3">
    <w:name w:val="s3"/>
    <w:basedOn w:val="a0"/>
    <w:rsid w:val="00F64ABF"/>
  </w:style>
  <w:style w:type="character" w:customStyle="1" w:styleId="blk">
    <w:name w:val="blk"/>
    <w:basedOn w:val="a0"/>
    <w:rsid w:val="00F64ABF"/>
  </w:style>
  <w:style w:type="character" w:styleId="af2">
    <w:name w:val="FollowedHyperlink"/>
    <w:basedOn w:val="a0"/>
    <w:uiPriority w:val="99"/>
    <w:unhideWhenUsed/>
    <w:rsid w:val="00F64ABF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F64ABF"/>
    <w:rPr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845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FFE04-B088-4E13-B836-DA27C354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3603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47</cp:revision>
  <cp:lastPrinted>2023-09-29T05:50:00Z</cp:lastPrinted>
  <dcterms:created xsi:type="dcterms:W3CDTF">2021-12-27T12:13:00Z</dcterms:created>
  <dcterms:modified xsi:type="dcterms:W3CDTF">2023-09-29T05:50:00Z</dcterms:modified>
</cp:coreProperties>
</file>