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0C" w:rsidRPr="0003780C" w:rsidRDefault="0003780C" w:rsidP="0003780C">
      <w:pPr>
        <w:keepNext/>
        <w:widowControl/>
        <w:jc w:val="center"/>
        <w:outlineLvl w:val="0"/>
        <w:rPr>
          <w:rFonts w:ascii="Arial" w:eastAsia="PMingLiU" w:hAnsi="Arial" w:cs="Arial"/>
          <w:b/>
          <w:bCs/>
          <w:color w:val="auto"/>
          <w:spacing w:val="40"/>
          <w:sz w:val="20"/>
          <w:szCs w:val="20"/>
          <w:lang w:bidi="ar-SA"/>
        </w:rPr>
      </w:pPr>
      <w:r w:rsidRPr="0003780C">
        <w:rPr>
          <w:rFonts w:ascii="Arial" w:eastAsia="PMingLiU" w:hAnsi="Arial" w:cs="Arial"/>
          <w:b/>
          <w:bCs/>
          <w:color w:val="auto"/>
          <w:spacing w:val="40"/>
          <w:sz w:val="20"/>
          <w:szCs w:val="20"/>
          <w:lang w:bidi="ar-SA"/>
        </w:rPr>
        <w:t>БЕЛГОРОДСКАЯ ОБЛАСТЬ</w:t>
      </w:r>
    </w:p>
    <w:p w:rsidR="0003780C" w:rsidRPr="0003780C" w:rsidRDefault="0003780C" w:rsidP="0003780C">
      <w:pPr>
        <w:widowControl/>
        <w:shd w:val="clear" w:color="auto" w:fill="FFFFFF"/>
        <w:spacing w:before="72"/>
        <w:jc w:val="center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03780C" w:rsidRPr="0003780C" w:rsidRDefault="0003780C" w:rsidP="0003780C">
      <w:pPr>
        <w:widowControl/>
        <w:rPr>
          <w:rFonts w:ascii="Times New Roman" w:eastAsia="Times New Roman" w:hAnsi="Times New Roman" w:cs="Times New Roman"/>
          <w:color w:val="auto"/>
          <w:sz w:val="6"/>
          <w:szCs w:val="6"/>
          <w:lang w:bidi="ar-SA"/>
        </w:rPr>
      </w:pPr>
    </w:p>
    <w:p w:rsidR="0003780C" w:rsidRPr="0003780C" w:rsidRDefault="0003780C" w:rsidP="0003780C">
      <w:pPr>
        <w:keepNext/>
        <w:widowControl/>
        <w:jc w:val="center"/>
        <w:outlineLvl w:val="3"/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</w:pPr>
      <w:r w:rsidRPr="0003780C"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  <w:t xml:space="preserve">АДМИНИСТРАЦИЯ </w:t>
      </w:r>
    </w:p>
    <w:p w:rsidR="0003780C" w:rsidRPr="0003780C" w:rsidRDefault="0003780C" w:rsidP="0003780C">
      <w:pPr>
        <w:keepNext/>
        <w:widowControl/>
        <w:jc w:val="center"/>
        <w:outlineLvl w:val="3"/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</w:pPr>
      <w:r w:rsidRPr="0003780C"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  <w:t>ЗАЯЧЕНСКОГО СЕЛЬСКОГО ПОСЕЛЕНИЯ</w:t>
      </w:r>
    </w:p>
    <w:p w:rsidR="0003780C" w:rsidRPr="0003780C" w:rsidRDefault="0003780C" w:rsidP="0003780C">
      <w:pPr>
        <w:keepNext/>
        <w:widowControl/>
        <w:jc w:val="center"/>
        <w:outlineLvl w:val="3"/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</w:pPr>
      <w:r w:rsidRPr="0003780C"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  <w:t xml:space="preserve">МУНИЦИПАЛЬНОГО РАЙОНА «КОРОЧАНСКИЙ РАЙОН» </w:t>
      </w:r>
    </w:p>
    <w:p w:rsidR="0003780C" w:rsidRPr="0003780C" w:rsidRDefault="0003780C" w:rsidP="0003780C">
      <w:pPr>
        <w:widowControl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03780C" w:rsidRPr="0003780C" w:rsidRDefault="0003780C" w:rsidP="0003780C">
      <w:pPr>
        <w:keepNext/>
        <w:widowControl/>
        <w:jc w:val="center"/>
        <w:outlineLvl w:val="2"/>
        <w:rPr>
          <w:rFonts w:ascii="Arial" w:eastAsia="PMingLiU" w:hAnsi="Arial" w:cs="Arial"/>
          <w:bCs/>
          <w:color w:val="auto"/>
          <w:spacing w:val="48"/>
          <w:sz w:val="32"/>
          <w:szCs w:val="32"/>
          <w:lang w:bidi="ar-SA"/>
        </w:rPr>
      </w:pPr>
      <w:r>
        <w:rPr>
          <w:rFonts w:ascii="Arial" w:eastAsia="PMingLiU" w:hAnsi="Arial" w:cs="Arial"/>
          <w:bCs/>
          <w:color w:val="auto"/>
          <w:spacing w:val="48"/>
          <w:sz w:val="32"/>
          <w:szCs w:val="32"/>
          <w:lang w:bidi="ar-SA"/>
        </w:rPr>
        <w:t>ПОСТАНОВЛЕНИЕ</w:t>
      </w:r>
    </w:p>
    <w:p w:rsidR="0003780C" w:rsidRPr="0003780C" w:rsidRDefault="0003780C" w:rsidP="0003780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3780C" w:rsidRPr="0003780C" w:rsidRDefault="0003780C" w:rsidP="0003780C">
      <w:pPr>
        <w:widowControl/>
        <w:jc w:val="center"/>
        <w:rPr>
          <w:rFonts w:ascii="Arial" w:eastAsia="Times New Roman" w:hAnsi="Arial" w:cs="Arial"/>
          <w:b/>
          <w:color w:val="auto"/>
          <w:sz w:val="17"/>
          <w:szCs w:val="17"/>
          <w:lang w:bidi="ar-SA"/>
        </w:rPr>
      </w:pPr>
      <w:r w:rsidRPr="0003780C">
        <w:rPr>
          <w:rFonts w:ascii="Arial" w:eastAsia="Times New Roman" w:hAnsi="Arial" w:cs="Arial"/>
          <w:b/>
          <w:color w:val="auto"/>
          <w:sz w:val="17"/>
          <w:szCs w:val="17"/>
          <w:lang w:bidi="ar-SA"/>
        </w:rPr>
        <w:t>Заячье</w:t>
      </w:r>
    </w:p>
    <w:p w:rsidR="0003780C" w:rsidRPr="0003780C" w:rsidRDefault="00012CD0" w:rsidP="0003780C">
      <w:pPr>
        <w:keepNext/>
        <w:widowControl/>
        <w:outlineLvl w:val="5"/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>21</w:t>
      </w:r>
      <w:r w:rsidR="00503A0E"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 xml:space="preserve"> декабря</w:t>
      </w:r>
      <w:r w:rsidR="0003780C" w:rsidRPr="0003780C"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 xml:space="preserve"> 20</w:t>
      </w:r>
      <w:r w:rsidR="0003780C"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>20</w:t>
      </w:r>
      <w:r w:rsidR="0003780C" w:rsidRPr="0003780C"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 xml:space="preserve"> г.                                                                                                          </w:t>
      </w:r>
      <w:r w:rsidR="00503A0E"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 xml:space="preserve">                                             № 41</w:t>
      </w:r>
    </w:p>
    <w:p w:rsidR="00831DA3" w:rsidRPr="0003780C" w:rsidRDefault="00831DA3" w:rsidP="0003780C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831DA3" w:rsidRDefault="00831DA3" w:rsidP="0003780C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503A0E" w:rsidRPr="0003780C" w:rsidRDefault="00503A0E" w:rsidP="0003780C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831DA3" w:rsidRPr="0003780C" w:rsidRDefault="00831DA3" w:rsidP="0003780C">
      <w:pPr>
        <w:pStyle w:val="af2"/>
        <w:ind w:right="5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80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F2B11" w:rsidRPr="0003780C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03780C" w:rsidRPr="0003780C">
        <w:rPr>
          <w:rFonts w:ascii="Times New Roman" w:hAnsi="Times New Roman" w:cs="Times New Roman"/>
          <w:b/>
          <w:sz w:val="28"/>
          <w:szCs w:val="28"/>
        </w:rPr>
        <w:t>Заяченск</w:t>
      </w:r>
      <w:r w:rsidR="002F2B11" w:rsidRPr="0003780C">
        <w:rPr>
          <w:rFonts w:ascii="Times New Roman" w:hAnsi="Times New Roman" w:cs="Times New Roman"/>
          <w:b/>
          <w:sz w:val="28"/>
          <w:szCs w:val="28"/>
        </w:rPr>
        <w:t xml:space="preserve">ого сельского поселения «Использование и охрана земель </w:t>
      </w:r>
      <w:r w:rsidR="0003780C" w:rsidRPr="0003780C">
        <w:rPr>
          <w:rFonts w:ascii="Times New Roman" w:hAnsi="Times New Roman" w:cs="Times New Roman"/>
          <w:b/>
          <w:sz w:val="28"/>
          <w:szCs w:val="28"/>
        </w:rPr>
        <w:t>Заяченск</w:t>
      </w:r>
      <w:r w:rsidR="002F2B11" w:rsidRPr="0003780C">
        <w:rPr>
          <w:rFonts w:ascii="Times New Roman" w:hAnsi="Times New Roman" w:cs="Times New Roman"/>
          <w:b/>
          <w:sz w:val="28"/>
          <w:szCs w:val="28"/>
        </w:rPr>
        <w:t>ого сельского поселения муниципального района «Корочанский район» Бе</w:t>
      </w:r>
      <w:r w:rsidR="00990C2E">
        <w:rPr>
          <w:rFonts w:ascii="Times New Roman" w:hAnsi="Times New Roman" w:cs="Times New Roman"/>
          <w:b/>
          <w:sz w:val="28"/>
          <w:szCs w:val="28"/>
        </w:rPr>
        <w:t xml:space="preserve">лгородской области на 2021 – </w:t>
      </w:r>
      <w:r w:rsidR="00803E93" w:rsidRPr="0003780C">
        <w:rPr>
          <w:rFonts w:ascii="Times New Roman" w:hAnsi="Times New Roman" w:cs="Times New Roman"/>
          <w:b/>
          <w:sz w:val="28"/>
          <w:szCs w:val="28"/>
        </w:rPr>
        <w:t>2025</w:t>
      </w:r>
      <w:r w:rsidR="002F2B11" w:rsidRPr="0003780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831DA3" w:rsidRPr="0003780C" w:rsidRDefault="00831DA3" w:rsidP="0003780C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2F2B11" w:rsidRDefault="002F2B11" w:rsidP="0003780C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503A0E" w:rsidRDefault="00503A0E" w:rsidP="0003780C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831DA3" w:rsidRPr="00831DA3" w:rsidRDefault="00831DA3" w:rsidP="0003780C">
      <w:pPr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A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</w:t>
      </w:r>
      <w:r w:rsidR="0003780C">
        <w:rPr>
          <w:rFonts w:ascii="Times New Roman" w:hAnsi="Times New Roman" w:cs="Times New Roman"/>
          <w:sz w:val="28"/>
          <w:szCs w:val="28"/>
        </w:rPr>
        <w:t>атьями</w:t>
      </w:r>
      <w:r w:rsidR="00CC6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11, 12 и 13 </w:t>
      </w:r>
      <w:r w:rsidRPr="00831DA3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831DA3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831DA3">
        <w:rPr>
          <w:sz w:val="28"/>
          <w:szCs w:val="28"/>
        </w:rPr>
        <w:t xml:space="preserve"> </w:t>
      </w:r>
      <w:r w:rsidR="0003780C">
        <w:rPr>
          <w:rStyle w:val="s2"/>
          <w:rFonts w:ascii="Times New Roman" w:hAnsi="Times New Roman" w:cs="Times New Roman"/>
          <w:sz w:val="28"/>
          <w:szCs w:val="28"/>
        </w:rPr>
        <w:t>частью</w:t>
      </w:r>
      <w:r w:rsidRPr="00831DA3">
        <w:rPr>
          <w:rStyle w:val="s2"/>
          <w:rFonts w:ascii="Times New Roman" w:hAnsi="Times New Roman" w:cs="Times New Roman"/>
          <w:sz w:val="28"/>
          <w:szCs w:val="28"/>
        </w:rPr>
        <w:t xml:space="preserve"> 2 ст</w:t>
      </w:r>
      <w:r w:rsidR="0003780C">
        <w:rPr>
          <w:rStyle w:val="s2"/>
          <w:rFonts w:ascii="Times New Roman" w:hAnsi="Times New Roman" w:cs="Times New Roman"/>
          <w:sz w:val="28"/>
          <w:szCs w:val="28"/>
        </w:rPr>
        <w:t>атьи</w:t>
      </w:r>
      <w:r w:rsidRPr="00831DA3">
        <w:rPr>
          <w:rStyle w:val="s2"/>
          <w:rFonts w:ascii="Times New Roman" w:hAnsi="Times New Roman" w:cs="Times New Roman"/>
          <w:sz w:val="28"/>
          <w:szCs w:val="28"/>
        </w:rPr>
        <w:t xml:space="preserve"> 14.1</w:t>
      </w:r>
      <w:r w:rsidRPr="00831DA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03780C">
        <w:rPr>
          <w:rFonts w:ascii="Times New Roman" w:hAnsi="Times New Roman" w:cs="Times New Roman"/>
          <w:sz w:val="28"/>
          <w:szCs w:val="28"/>
        </w:rPr>
        <w:t xml:space="preserve">    </w:t>
      </w:r>
      <w:r w:rsidRPr="00831DA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31604B">
        <w:rPr>
          <w:sz w:val="28"/>
          <w:szCs w:val="28"/>
        </w:rPr>
        <w:t xml:space="preserve"> </w:t>
      </w:r>
      <w:r w:rsidRPr="00831DA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3780C">
        <w:rPr>
          <w:rFonts w:ascii="Times New Roman" w:hAnsi="Times New Roman" w:cs="Times New Roman"/>
          <w:sz w:val="28"/>
          <w:szCs w:val="28"/>
        </w:rPr>
        <w:t>Заяченск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831D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3780C">
        <w:rPr>
          <w:rFonts w:ascii="Times New Roman" w:hAnsi="Times New Roman" w:cs="Times New Roman"/>
          <w:sz w:val="28"/>
          <w:szCs w:val="28"/>
        </w:rPr>
        <w:t>Заяченск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831DA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31DA3">
        <w:rPr>
          <w:rFonts w:ascii="Times New Roman" w:hAnsi="Times New Roman" w:cs="Times New Roman"/>
          <w:sz w:val="28"/>
          <w:szCs w:val="28"/>
        </w:rPr>
        <w:t>:</w:t>
      </w:r>
    </w:p>
    <w:p w:rsidR="00831DA3" w:rsidRPr="00831DA3" w:rsidRDefault="0003780C" w:rsidP="0003780C">
      <w:pPr>
        <w:pStyle w:val="40"/>
        <w:shd w:val="clear" w:color="auto" w:fill="auto"/>
        <w:tabs>
          <w:tab w:val="left" w:pos="827"/>
        </w:tabs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1DA3">
        <w:rPr>
          <w:sz w:val="28"/>
          <w:szCs w:val="28"/>
        </w:rPr>
        <w:t xml:space="preserve">Утвердить </w:t>
      </w:r>
      <w:r w:rsidR="002F2B11">
        <w:rPr>
          <w:sz w:val="28"/>
          <w:szCs w:val="28"/>
        </w:rPr>
        <w:t xml:space="preserve">муниципальную </w:t>
      </w:r>
      <w:r w:rsidR="00831DA3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>Заяченск</w:t>
      </w:r>
      <w:r w:rsidR="00831DA3">
        <w:rPr>
          <w:sz w:val="28"/>
          <w:szCs w:val="28"/>
        </w:rPr>
        <w:t>ого</w:t>
      </w:r>
      <w:r w:rsidR="00831DA3" w:rsidRPr="00831DA3">
        <w:rPr>
          <w:sz w:val="28"/>
          <w:szCs w:val="28"/>
        </w:rPr>
        <w:t xml:space="preserve"> сельского поселения «Использование и охрана земель </w:t>
      </w:r>
      <w:r>
        <w:rPr>
          <w:sz w:val="28"/>
          <w:szCs w:val="28"/>
        </w:rPr>
        <w:t>Заяченск</w:t>
      </w:r>
      <w:r w:rsidR="00831DA3">
        <w:rPr>
          <w:sz w:val="28"/>
          <w:szCs w:val="28"/>
        </w:rPr>
        <w:t>ого сельского поселения муниципального района «Корочанский рай</w:t>
      </w:r>
      <w:r w:rsidR="002F2B11">
        <w:rPr>
          <w:sz w:val="28"/>
          <w:szCs w:val="28"/>
        </w:rPr>
        <w:t>он» Бе</w:t>
      </w:r>
      <w:r>
        <w:rPr>
          <w:sz w:val="28"/>
          <w:szCs w:val="28"/>
        </w:rPr>
        <w:t xml:space="preserve">лгородской области на 2021 – </w:t>
      </w:r>
      <w:r w:rsidR="00803E93">
        <w:rPr>
          <w:sz w:val="28"/>
          <w:szCs w:val="28"/>
        </w:rPr>
        <w:t>2025</w:t>
      </w:r>
      <w:r w:rsidR="00831DA3">
        <w:rPr>
          <w:sz w:val="28"/>
          <w:szCs w:val="28"/>
        </w:rPr>
        <w:t xml:space="preserve"> </w:t>
      </w:r>
      <w:r w:rsidR="00831DA3" w:rsidRPr="00831DA3">
        <w:rPr>
          <w:sz w:val="28"/>
          <w:szCs w:val="28"/>
        </w:rPr>
        <w:t>годы»</w:t>
      </w:r>
      <w:r>
        <w:rPr>
          <w:sz w:val="28"/>
          <w:szCs w:val="28"/>
        </w:rPr>
        <w:t xml:space="preserve"> (п</w:t>
      </w:r>
      <w:r w:rsidR="00831DA3">
        <w:rPr>
          <w:sz w:val="28"/>
          <w:szCs w:val="28"/>
        </w:rPr>
        <w:t>рилагается)</w:t>
      </w:r>
      <w:r w:rsidR="00831DA3" w:rsidRPr="00831DA3">
        <w:rPr>
          <w:sz w:val="28"/>
          <w:szCs w:val="28"/>
        </w:rPr>
        <w:t>.</w:t>
      </w:r>
    </w:p>
    <w:p w:rsidR="0003780C" w:rsidRPr="0003780C" w:rsidRDefault="0003780C" w:rsidP="0003780C">
      <w:pPr>
        <w:widowControl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ab/>
      </w:r>
      <w:r w:rsidRPr="0003780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>2. Обнародовать настоящее постановление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http://www.korocha.ru.</w:t>
      </w:r>
    </w:p>
    <w:p w:rsidR="0003780C" w:rsidRPr="0003780C" w:rsidRDefault="0003780C" w:rsidP="0003780C">
      <w:pPr>
        <w:widowControl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</w:pPr>
      <w:r w:rsidRPr="0003780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ab/>
        <w:t>3. Настоящее постановление вступает в силу со дня его официального обнародования (опубликования).</w:t>
      </w:r>
    </w:p>
    <w:p w:rsidR="0003780C" w:rsidRPr="0003780C" w:rsidRDefault="0003780C" w:rsidP="0003780C">
      <w:pPr>
        <w:widowControl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</w:pPr>
      <w:r w:rsidRPr="0003780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ab/>
        <w:t xml:space="preserve">4. </w:t>
      </w:r>
      <w:proofErr w:type="gramStart"/>
      <w:r w:rsidRPr="0003780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>Контроль за</w:t>
      </w:r>
      <w:proofErr w:type="gramEnd"/>
      <w:r w:rsidRPr="0003780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 xml:space="preserve"> исполнением настоящего постановления оставляю за собой.</w:t>
      </w:r>
    </w:p>
    <w:p w:rsidR="00831DA3" w:rsidRDefault="00831DA3" w:rsidP="00831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DA3" w:rsidRPr="00831DA3" w:rsidRDefault="00831DA3" w:rsidP="002F2B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1DA3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2F2B11" w:rsidRDefault="0003780C" w:rsidP="002F2B1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Заяченск</w:t>
      </w:r>
      <w:r w:rsidR="00831DA3" w:rsidRPr="00831DA3">
        <w:rPr>
          <w:rFonts w:ascii="Times New Roman" w:hAnsi="Times New Roman" w:cs="Times New Roman"/>
          <w:b/>
          <w:bCs/>
          <w:sz w:val="28"/>
          <w:szCs w:val="28"/>
        </w:rPr>
        <w:t xml:space="preserve">ого сельского поселения       </w:t>
      </w:r>
      <w:r w:rsidR="002F2B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831DA3" w:rsidRPr="00831DA3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831DA3" w:rsidRPr="00831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В.В. Жирова</w:t>
      </w:r>
    </w:p>
    <w:p w:rsidR="00990C2E" w:rsidRPr="00990C2E" w:rsidRDefault="00990C2E" w:rsidP="00990C2E">
      <w:pPr>
        <w:autoSpaceDE w:val="0"/>
        <w:autoSpaceDN w:val="0"/>
        <w:ind w:left="524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90C2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Утвержден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</w:t>
      </w:r>
    </w:p>
    <w:p w:rsidR="00990C2E" w:rsidRPr="00990C2E" w:rsidRDefault="00990C2E" w:rsidP="00990C2E">
      <w:pPr>
        <w:autoSpaceDE w:val="0"/>
        <w:autoSpaceDN w:val="0"/>
        <w:ind w:left="524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990C2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постановлением администрации </w:t>
      </w:r>
      <w:r w:rsidRPr="00990C2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Заяченского </w:t>
      </w:r>
      <w:r w:rsidRPr="00990C2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сельского поселения</w:t>
      </w:r>
    </w:p>
    <w:p w:rsidR="00990C2E" w:rsidRPr="00990C2E" w:rsidRDefault="00990C2E" w:rsidP="00990C2E">
      <w:pPr>
        <w:autoSpaceDE w:val="0"/>
        <w:autoSpaceDN w:val="0"/>
        <w:ind w:left="524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90C2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от </w:t>
      </w:r>
      <w:r w:rsidR="00503A0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30 декабря</w:t>
      </w:r>
      <w:r w:rsidRPr="00990C2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2020 года </w:t>
      </w:r>
    </w:p>
    <w:p w:rsidR="00990C2E" w:rsidRPr="00990C2E" w:rsidRDefault="00503A0E" w:rsidP="00990C2E">
      <w:pPr>
        <w:autoSpaceDE w:val="0"/>
        <w:autoSpaceDN w:val="0"/>
        <w:ind w:left="524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№ 41</w:t>
      </w:r>
    </w:p>
    <w:p w:rsidR="00CC6498" w:rsidRDefault="00CC6498" w:rsidP="00CC6498">
      <w:pPr>
        <w:pStyle w:val="30"/>
        <w:shd w:val="clear" w:color="auto" w:fill="auto"/>
        <w:spacing w:after="0" w:line="240" w:lineRule="auto"/>
        <w:ind w:left="100"/>
      </w:pPr>
    </w:p>
    <w:p w:rsidR="0003780C" w:rsidRDefault="0003780C" w:rsidP="00CC6498">
      <w:pPr>
        <w:pStyle w:val="30"/>
        <w:shd w:val="clear" w:color="auto" w:fill="auto"/>
        <w:spacing w:after="0" w:line="240" w:lineRule="auto"/>
        <w:ind w:left="100"/>
      </w:pPr>
    </w:p>
    <w:p w:rsidR="0003780C" w:rsidRDefault="0003780C" w:rsidP="00CC6498">
      <w:pPr>
        <w:pStyle w:val="30"/>
        <w:shd w:val="clear" w:color="auto" w:fill="auto"/>
        <w:spacing w:after="0" w:line="240" w:lineRule="auto"/>
        <w:ind w:left="100"/>
      </w:pPr>
    </w:p>
    <w:p w:rsidR="00754581" w:rsidRDefault="00C64474" w:rsidP="00CC6498">
      <w:pPr>
        <w:pStyle w:val="30"/>
        <w:shd w:val="clear" w:color="auto" w:fill="auto"/>
        <w:spacing w:after="0" w:line="240" w:lineRule="auto"/>
        <w:ind w:left="100"/>
      </w:pPr>
      <w:r>
        <w:t xml:space="preserve">Муниципальная </w:t>
      </w:r>
      <w:r w:rsidR="00990C2E">
        <w:t>программа</w:t>
      </w:r>
    </w:p>
    <w:p w:rsidR="00754581" w:rsidRDefault="0003780C" w:rsidP="00CC6498">
      <w:pPr>
        <w:pStyle w:val="30"/>
        <w:shd w:val="clear" w:color="auto" w:fill="auto"/>
        <w:spacing w:after="0" w:line="240" w:lineRule="auto"/>
        <w:ind w:left="100"/>
      </w:pPr>
      <w:r>
        <w:t>Заяченск</w:t>
      </w:r>
      <w:r w:rsidR="00CC6498">
        <w:t>ого</w:t>
      </w:r>
      <w:r w:rsidR="007F10BB">
        <w:t xml:space="preserve"> сельского поселения</w:t>
      </w:r>
      <w:r w:rsidR="00CC6498">
        <w:t xml:space="preserve"> </w:t>
      </w:r>
      <w:r w:rsidR="007F10BB">
        <w:t xml:space="preserve">«Использование и охрана земель </w:t>
      </w:r>
      <w:r w:rsidR="00990C2E">
        <w:t xml:space="preserve">Заяченского </w:t>
      </w:r>
      <w:r w:rsidR="00CC6498">
        <w:t>сельского поселения муниципального района «Корочанский район</w:t>
      </w:r>
      <w:r w:rsidR="00990C2E">
        <w:t>» Белгородской области</w:t>
      </w:r>
      <w:r w:rsidR="00CC6498">
        <w:t xml:space="preserve"> на </w:t>
      </w:r>
      <w:r w:rsidR="00803E93">
        <w:t>2021-2025</w:t>
      </w:r>
      <w:r w:rsidR="007F10BB">
        <w:t xml:space="preserve"> годы»</w:t>
      </w:r>
    </w:p>
    <w:p w:rsidR="00EA68F4" w:rsidRDefault="00EA68F4" w:rsidP="00CC6498">
      <w:pPr>
        <w:pStyle w:val="30"/>
        <w:shd w:val="clear" w:color="auto" w:fill="auto"/>
        <w:spacing w:after="0" w:line="240" w:lineRule="auto"/>
        <w:ind w:left="100"/>
      </w:pPr>
    </w:p>
    <w:p w:rsidR="00EA68F4" w:rsidRDefault="00EA68F4" w:rsidP="00EA68F4">
      <w:pPr>
        <w:pStyle w:val="30"/>
        <w:shd w:val="clear" w:color="auto" w:fill="auto"/>
        <w:spacing w:after="0" w:line="240" w:lineRule="auto"/>
        <w:ind w:left="460"/>
      </w:pPr>
      <w:r>
        <w:t>Паспорт программы</w:t>
      </w:r>
    </w:p>
    <w:p w:rsidR="00CC6498" w:rsidRDefault="00CC6498" w:rsidP="00EA68F4">
      <w:pPr>
        <w:pStyle w:val="30"/>
        <w:shd w:val="clear" w:color="auto" w:fill="auto"/>
        <w:spacing w:after="0" w:line="240" w:lineRule="auto"/>
        <w:ind w:left="102"/>
      </w:pPr>
    </w:p>
    <w:tbl>
      <w:tblPr>
        <w:tblStyle w:val="ac"/>
        <w:tblW w:w="0" w:type="auto"/>
        <w:jc w:val="center"/>
        <w:tblInd w:w="100" w:type="dxa"/>
        <w:tblLook w:val="04A0"/>
      </w:tblPr>
      <w:tblGrid>
        <w:gridCol w:w="4697"/>
        <w:gridCol w:w="4741"/>
      </w:tblGrid>
      <w:tr w:rsidR="00EA68F4" w:rsidTr="00990C2E">
        <w:trPr>
          <w:jc w:val="center"/>
        </w:trPr>
        <w:tc>
          <w:tcPr>
            <w:tcW w:w="4697" w:type="dxa"/>
          </w:tcPr>
          <w:p w:rsidR="00EA68F4" w:rsidRPr="00990C2E" w:rsidRDefault="00B9109B" w:rsidP="00990C2E">
            <w:pPr>
              <w:pStyle w:val="30"/>
              <w:shd w:val="clear" w:color="auto" w:fill="auto"/>
              <w:spacing w:after="0" w:line="317" w:lineRule="exact"/>
            </w:pPr>
            <w:r w:rsidRPr="00990C2E">
              <w:t>Наименование программы</w:t>
            </w:r>
          </w:p>
        </w:tc>
        <w:tc>
          <w:tcPr>
            <w:tcW w:w="4741" w:type="dxa"/>
          </w:tcPr>
          <w:p w:rsidR="00EA68F4" w:rsidRPr="00990C2E" w:rsidRDefault="00B9109B" w:rsidP="00990C2E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990C2E">
              <w:rPr>
                <w:b w:val="0"/>
              </w:rPr>
              <w:t xml:space="preserve">«Использование и охрана земель </w:t>
            </w:r>
            <w:r w:rsidR="00990C2E" w:rsidRPr="00990C2E">
              <w:rPr>
                <w:b w:val="0"/>
              </w:rPr>
              <w:t xml:space="preserve">Заяченского </w:t>
            </w:r>
            <w:r w:rsidRPr="00990C2E">
              <w:rPr>
                <w:b w:val="0"/>
              </w:rPr>
              <w:t xml:space="preserve">сельского поселения муниципального района </w:t>
            </w:r>
            <w:r w:rsidR="00803E93" w:rsidRPr="00990C2E">
              <w:rPr>
                <w:b w:val="0"/>
              </w:rPr>
              <w:t xml:space="preserve">«Корочанский район» </w:t>
            </w:r>
            <w:r w:rsidR="00990C2E">
              <w:rPr>
                <w:b w:val="0"/>
              </w:rPr>
              <w:t xml:space="preserve">Белгородской области </w:t>
            </w:r>
            <w:r w:rsidR="00803E93" w:rsidRPr="00990C2E">
              <w:rPr>
                <w:b w:val="0"/>
              </w:rPr>
              <w:t>на 2021-2025</w:t>
            </w:r>
            <w:r w:rsidRPr="00990C2E">
              <w:rPr>
                <w:b w:val="0"/>
              </w:rPr>
              <w:t xml:space="preserve"> годы»</w:t>
            </w:r>
            <w:r w:rsidR="00990C2E">
              <w:rPr>
                <w:b w:val="0"/>
              </w:rPr>
              <w:t xml:space="preserve"> (далее – </w:t>
            </w:r>
            <w:r w:rsidRPr="00990C2E">
              <w:rPr>
                <w:b w:val="0"/>
              </w:rPr>
              <w:t>Программа</w:t>
            </w:r>
            <w:r w:rsidR="00990C2E">
              <w:rPr>
                <w:b w:val="0"/>
              </w:rPr>
              <w:t>)</w:t>
            </w:r>
          </w:p>
        </w:tc>
      </w:tr>
      <w:tr w:rsidR="00B9109B" w:rsidTr="00990C2E">
        <w:trPr>
          <w:jc w:val="center"/>
        </w:trPr>
        <w:tc>
          <w:tcPr>
            <w:tcW w:w="4697" w:type="dxa"/>
          </w:tcPr>
          <w:p w:rsidR="00B9109B" w:rsidRPr="00990C2E" w:rsidRDefault="00B9109B" w:rsidP="00990C2E">
            <w:pPr>
              <w:pStyle w:val="30"/>
              <w:shd w:val="clear" w:color="auto" w:fill="auto"/>
              <w:spacing w:after="0" w:line="317" w:lineRule="exact"/>
            </w:pPr>
            <w:r w:rsidRPr="00990C2E">
              <w:rPr>
                <w:rStyle w:val="21"/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4741" w:type="dxa"/>
          </w:tcPr>
          <w:p w:rsidR="00B9109B" w:rsidRPr="00990C2E" w:rsidRDefault="00B9109B" w:rsidP="00990C2E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990C2E">
              <w:rPr>
                <w:rStyle w:val="21"/>
                <w:b w:val="0"/>
                <w:sz w:val="28"/>
                <w:szCs w:val="28"/>
              </w:rPr>
              <w:t xml:space="preserve">Администрация </w:t>
            </w:r>
            <w:r w:rsidR="0003780C" w:rsidRPr="00990C2E">
              <w:rPr>
                <w:rStyle w:val="21"/>
                <w:b w:val="0"/>
                <w:sz w:val="28"/>
                <w:szCs w:val="28"/>
              </w:rPr>
              <w:t>Заяченск</w:t>
            </w:r>
            <w:r w:rsidRPr="00990C2E">
              <w:rPr>
                <w:rStyle w:val="21"/>
                <w:b w:val="0"/>
                <w:sz w:val="28"/>
                <w:szCs w:val="28"/>
              </w:rPr>
              <w:t>ого сельского поселения муниципального района «Корочанский район» Белгородской области</w:t>
            </w:r>
          </w:p>
        </w:tc>
      </w:tr>
      <w:tr w:rsidR="00B9109B" w:rsidTr="00990C2E">
        <w:trPr>
          <w:jc w:val="center"/>
        </w:trPr>
        <w:tc>
          <w:tcPr>
            <w:tcW w:w="4697" w:type="dxa"/>
          </w:tcPr>
          <w:p w:rsidR="00B9109B" w:rsidRPr="00990C2E" w:rsidRDefault="003B1B03" w:rsidP="00990C2E">
            <w:pPr>
              <w:pStyle w:val="30"/>
              <w:shd w:val="clear" w:color="auto" w:fill="auto"/>
              <w:spacing w:after="0" w:line="317" w:lineRule="exact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Основание для разработки П</w:t>
            </w:r>
            <w:r w:rsidR="00B9109B" w:rsidRPr="00990C2E">
              <w:rPr>
                <w:rStyle w:val="21"/>
                <w:sz w:val="28"/>
                <w:szCs w:val="28"/>
              </w:rPr>
              <w:t>рограммы</w:t>
            </w:r>
          </w:p>
        </w:tc>
        <w:tc>
          <w:tcPr>
            <w:tcW w:w="4741" w:type="dxa"/>
          </w:tcPr>
          <w:p w:rsidR="00B9109B" w:rsidRPr="00990C2E" w:rsidRDefault="00B9109B" w:rsidP="00990C2E">
            <w:pPr>
              <w:pStyle w:val="30"/>
              <w:shd w:val="clear" w:color="auto" w:fill="auto"/>
              <w:spacing w:after="0" w:line="240" w:lineRule="auto"/>
              <w:rPr>
                <w:rStyle w:val="21"/>
                <w:b w:val="0"/>
                <w:sz w:val="28"/>
                <w:szCs w:val="28"/>
              </w:rPr>
            </w:pPr>
            <w:r w:rsidRPr="00990C2E">
              <w:rPr>
                <w:b w:val="0"/>
              </w:rPr>
              <w:t>Земельный кодекс Российской Федерации, Федеральный закон от</w:t>
            </w:r>
            <w:r w:rsidR="00990C2E">
              <w:rPr>
                <w:b w:val="0"/>
              </w:rPr>
              <w:t xml:space="preserve">     </w:t>
            </w:r>
            <w:r w:rsidRPr="00990C2E">
              <w:rPr>
                <w:b w:val="0"/>
              </w:rPr>
              <w:t xml:space="preserve">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B9109B" w:rsidTr="00990C2E">
        <w:trPr>
          <w:jc w:val="center"/>
        </w:trPr>
        <w:tc>
          <w:tcPr>
            <w:tcW w:w="4697" w:type="dxa"/>
          </w:tcPr>
          <w:p w:rsidR="00B9109B" w:rsidRPr="00990C2E" w:rsidRDefault="003B1B03" w:rsidP="00990C2E">
            <w:pPr>
              <w:pStyle w:val="30"/>
              <w:shd w:val="clear" w:color="auto" w:fill="auto"/>
              <w:spacing w:after="0" w:line="317" w:lineRule="exact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Разработчик П</w:t>
            </w:r>
            <w:r w:rsidR="00B9109B" w:rsidRPr="00990C2E">
              <w:rPr>
                <w:rStyle w:val="21"/>
                <w:sz w:val="28"/>
                <w:szCs w:val="28"/>
              </w:rPr>
              <w:t>рограммы</w:t>
            </w:r>
          </w:p>
        </w:tc>
        <w:tc>
          <w:tcPr>
            <w:tcW w:w="4741" w:type="dxa"/>
          </w:tcPr>
          <w:p w:rsidR="00B9109B" w:rsidRPr="00990C2E" w:rsidRDefault="00B9109B" w:rsidP="00990C2E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990C2E">
              <w:rPr>
                <w:rStyle w:val="21"/>
                <w:b w:val="0"/>
                <w:sz w:val="28"/>
                <w:szCs w:val="28"/>
              </w:rPr>
              <w:t xml:space="preserve">Администрация </w:t>
            </w:r>
            <w:r w:rsidR="0003780C" w:rsidRPr="00990C2E">
              <w:rPr>
                <w:rStyle w:val="21"/>
                <w:b w:val="0"/>
                <w:sz w:val="28"/>
                <w:szCs w:val="28"/>
              </w:rPr>
              <w:t>Заяченск</w:t>
            </w:r>
            <w:r w:rsidRPr="00990C2E">
              <w:rPr>
                <w:rStyle w:val="21"/>
                <w:b w:val="0"/>
                <w:sz w:val="28"/>
                <w:szCs w:val="28"/>
              </w:rPr>
              <w:t>ого сельского поселения муниципального района «Корочанский район» Белгородской области</w:t>
            </w:r>
          </w:p>
        </w:tc>
      </w:tr>
      <w:tr w:rsidR="00B9109B" w:rsidTr="00990C2E">
        <w:trPr>
          <w:jc w:val="center"/>
        </w:trPr>
        <w:tc>
          <w:tcPr>
            <w:tcW w:w="4697" w:type="dxa"/>
          </w:tcPr>
          <w:p w:rsidR="00B9109B" w:rsidRPr="00990C2E" w:rsidRDefault="003B1B03" w:rsidP="00990C2E">
            <w:pPr>
              <w:pStyle w:val="30"/>
              <w:shd w:val="clear" w:color="auto" w:fill="auto"/>
              <w:spacing w:after="0" w:line="317" w:lineRule="exact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Ответственный исполнитель П</w:t>
            </w:r>
            <w:r w:rsidR="00B9109B" w:rsidRPr="00990C2E">
              <w:rPr>
                <w:rStyle w:val="21"/>
                <w:sz w:val="28"/>
                <w:szCs w:val="28"/>
              </w:rPr>
              <w:t>рограммы</w:t>
            </w:r>
          </w:p>
        </w:tc>
        <w:tc>
          <w:tcPr>
            <w:tcW w:w="4741" w:type="dxa"/>
          </w:tcPr>
          <w:p w:rsidR="00B9109B" w:rsidRPr="00990C2E" w:rsidRDefault="00B9109B" w:rsidP="00990C2E">
            <w:pPr>
              <w:pStyle w:val="30"/>
              <w:shd w:val="clear" w:color="auto" w:fill="auto"/>
              <w:spacing w:after="0" w:line="240" w:lineRule="auto"/>
              <w:rPr>
                <w:rStyle w:val="21"/>
                <w:b w:val="0"/>
                <w:sz w:val="28"/>
                <w:szCs w:val="28"/>
              </w:rPr>
            </w:pPr>
            <w:r w:rsidRPr="00990C2E">
              <w:rPr>
                <w:rStyle w:val="21"/>
                <w:b w:val="0"/>
                <w:sz w:val="28"/>
                <w:szCs w:val="28"/>
              </w:rPr>
              <w:t xml:space="preserve">Администрация </w:t>
            </w:r>
            <w:r w:rsidR="0003780C" w:rsidRPr="00990C2E">
              <w:rPr>
                <w:rStyle w:val="21"/>
                <w:b w:val="0"/>
                <w:sz w:val="28"/>
                <w:szCs w:val="28"/>
              </w:rPr>
              <w:t>Заяченск</w:t>
            </w:r>
            <w:r w:rsidRPr="00990C2E">
              <w:rPr>
                <w:rStyle w:val="21"/>
                <w:b w:val="0"/>
                <w:sz w:val="28"/>
                <w:szCs w:val="28"/>
              </w:rPr>
              <w:t>ого сельского поселения муниципального района «Корочанский район» Белгородской области</w:t>
            </w:r>
          </w:p>
        </w:tc>
      </w:tr>
      <w:tr w:rsidR="00B9109B" w:rsidTr="00990C2E">
        <w:trPr>
          <w:jc w:val="center"/>
        </w:trPr>
        <w:tc>
          <w:tcPr>
            <w:tcW w:w="4697" w:type="dxa"/>
          </w:tcPr>
          <w:p w:rsidR="00B9109B" w:rsidRPr="00990C2E" w:rsidRDefault="003B1B03" w:rsidP="00990C2E">
            <w:pPr>
              <w:pStyle w:val="30"/>
              <w:shd w:val="clear" w:color="auto" w:fill="auto"/>
              <w:spacing w:after="0" w:line="317" w:lineRule="exact"/>
            </w:pPr>
            <w:r>
              <w:rPr>
                <w:rStyle w:val="21"/>
                <w:sz w:val="28"/>
                <w:szCs w:val="28"/>
              </w:rPr>
              <w:t>Цели муниципальной п</w:t>
            </w:r>
            <w:r w:rsidR="00B9109B" w:rsidRPr="00990C2E">
              <w:rPr>
                <w:rStyle w:val="21"/>
                <w:sz w:val="28"/>
                <w:szCs w:val="28"/>
              </w:rPr>
              <w:t>рограммы:</w:t>
            </w:r>
          </w:p>
        </w:tc>
        <w:tc>
          <w:tcPr>
            <w:tcW w:w="4741" w:type="dxa"/>
          </w:tcPr>
          <w:p w:rsidR="00E6588D" w:rsidRPr="00990C2E" w:rsidRDefault="00E6588D" w:rsidP="00990C2E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990C2E">
              <w:rPr>
                <w:rStyle w:val="21"/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r w:rsidR="0003780C" w:rsidRPr="00990C2E">
              <w:rPr>
                <w:rStyle w:val="21"/>
                <w:sz w:val="28"/>
                <w:szCs w:val="28"/>
              </w:rPr>
              <w:t>Заяченск</w:t>
            </w:r>
            <w:r w:rsidRPr="00990C2E">
              <w:rPr>
                <w:rStyle w:val="21"/>
                <w:sz w:val="28"/>
                <w:szCs w:val="28"/>
              </w:rPr>
              <w:t>ого сельского поселения в том числе:</w:t>
            </w:r>
          </w:p>
          <w:p w:rsidR="00E6588D" w:rsidRPr="00990C2E" w:rsidRDefault="00E6588D" w:rsidP="00990C2E">
            <w:pPr>
              <w:pStyle w:val="20"/>
              <w:shd w:val="clear" w:color="auto" w:fill="auto"/>
              <w:tabs>
                <w:tab w:val="left" w:pos="254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990C2E">
              <w:rPr>
                <w:rStyle w:val="21"/>
                <w:sz w:val="28"/>
                <w:szCs w:val="28"/>
              </w:rPr>
              <w:t xml:space="preserve">1) предотвращение и ликвидация </w:t>
            </w:r>
            <w:r w:rsidRPr="00990C2E">
              <w:rPr>
                <w:rStyle w:val="21"/>
                <w:sz w:val="28"/>
                <w:szCs w:val="28"/>
              </w:rPr>
              <w:lastRenderedPageBreak/>
              <w:t>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E6588D" w:rsidRPr="00990C2E" w:rsidRDefault="00E6588D" w:rsidP="00990C2E">
            <w:pPr>
              <w:pStyle w:val="20"/>
              <w:shd w:val="clear" w:color="auto" w:fill="auto"/>
              <w:tabs>
                <w:tab w:val="left" w:pos="254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990C2E">
              <w:rPr>
                <w:rStyle w:val="21"/>
                <w:sz w:val="28"/>
                <w:szCs w:val="28"/>
              </w:rPr>
              <w:t>2) обеспечение рационального использования земель;</w:t>
            </w:r>
          </w:p>
          <w:p w:rsidR="00E6588D" w:rsidRPr="00990C2E" w:rsidRDefault="00E6588D" w:rsidP="00990C2E">
            <w:pPr>
              <w:pStyle w:val="20"/>
              <w:shd w:val="clear" w:color="auto" w:fill="auto"/>
              <w:tabs>
                <w:tab w:val="left" w:pos="264"/>
              </w:tabs>
              <w:spacing w:line="240" w:lineRule="auto"/>
              <w:jc w:val="center"/>
              <w:rPr>
                <w:rStyle w:val="21"/>
                <w:sz w:val="28"/>
                <w:szCs w:val="28"/>
              </w:rPr>
            </w:pPr>
            <w:r w:rsidRPr="00990C2E">
              <w:rPr>
                <w:rStyle w:val="21"/>
                <w:sz w:val="28"/>
                <w:szCs w:val="28"/>
              </w:rPr>
              <w:t>3)</w:t>
            </w:r>
            <w:r w:rsidR="00990C2E">
              <w:rPr>
                <w:rStyle w:val="21"/>
                <w:sz w:val="28"/>
                <w:szCs w:val="28"/>
              </w:rPr>
              <w:t xml:space="preserve"> </w:t>
            </w:r>
            <w:r w:rsidRPr="00990C2E">
              <w:rPr>
                <w:rStyle w:val="21"/>
                <w:sz w:val="28"/>
                <w:szCs w:val="28"/>
              </w:rPr>
              <w:t>восстановление плодородия почв на землях сельскохозяйственного назначения;</w:t>
            </w:r>
          </w:p>
          <w:p w:rsidR="00E6588D" w:rsidRPr="00990C2E" w:rsidRDefault="00E6588D" w:rsidP="00990C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E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990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C2E">
              <w:rPr>
                <w:rFonts w:ascii="Times New Roman" w:hAnsi="Times New Roman" w:cs="Times New Roman"/>
                <w:sz w:val="28"/>
                <w:szCs w:val="28"/>
              </w:rPr>
              <w:t>обеспечение улучшения земель, подвергшихся деградации загрязнени</w:t>
            </w:r>
            <w:r w:rsidR="00990C2E">
              <w:rPr>
                <w:rFonts w:ascii="Times New Roman" w:hAnsi="Times New Roman" w:cs="Times New Roman"/>
                <w:sz w:val="28"/>
                <w:szCs w:val="28"/>
              </w:rPr>
              <w:t>ю, захламлению, нарушению</w:t>
            </w:r>
            <w:r w:rsidRPr="00990C2E">
              <w:rPr>
                <w:rFonts w:ascii="Times New Roman" w:hAnsi="Times New Roman" w:cs="Times New Roman"/>
                <w:sz w:val="28"/>
                <w:szCs w:val="28"/>
              </w:rPr>
              <w:t>, другим негативным (вредным) воздействиям хозяйственной деятельности;</w:t>
            </w:r>
          </w:p>
          <w:p w:rsidR="00E6588D" w:rsidRPr="00990C2E" w:rsidRDefault="00E6588D" w:rsidP="00990C2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E">
              <w:rPr>
                <w:rFonts w:ascii="Times New Roman" w:hAnsi="Times New Roman" w:cs="Times New Roman"/>
                <w:sz w:val="28"/>
                <w:szCs w:val="28"/>
              </w:rPr>
              <w:t>5)сохранение и реабилитация природы сельского поселения для обеспечения здоровья и благоприятных условий жизнедеятельности населения</w:t>
            </w:r>
            <w:r w:rsidR="00990C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588D" w:rsidRPr="00990C2E" w:rsidRDefault="00E6588D" w:rsidP="00990C2E">
            <w:pPr>
              <w:pStyle w:val="20"/>
              <w:shd w:val="clear" w:color="auto" w:fill="auto"/>
              <w:tabs>
                <w:tab w:val="left" w:pos="649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990C2E">
              <w:rPr>
                <w:sz w:val="28"/>
                <w:szCs w:val="28"/>
              </w:rPr>
              <w:t>6)</w:t>
            </w:r>
            <w:r w:rsidR="00990C2E">
              <w:rPr>
                <w:sz w:val="28"/>
                <w:szCs w:val="28"/>
              </w:rPr>
              <w:t xml:space="preserve"> </w:t>
            </w:r>
            <w:r w:rsidRPr="00990C2E">
              <w:rPr>
                <w:sz w:val="28"/>
                <w:szCs w:val="28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B9109B" w:rsidRPr="00990C2E" w:rsidRDefault="00E6588D" w:rsidP="00990C2E">
            <w:pPr>
              <w:pStyle w:val="20"/>
              <w:shd w:val="clear" w:color="auto" w:fill="auto"/>
              <w:tabs>
                <w:tab w:val="left" w:pos="653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990C2E">
              <w:rPr>
                <w:sz w:val="28"/>
                <w:szCs w:val="28"/>
              </w:rPr>
              <w:t>7)</w:t>
            </w:r>
            <w:r w:rsidR="00990C2E">
              <w:rPr>
                <w:sz w:val="28"/>
                <w:szCs w:val="28"/>
              </w:rPr>
              <w:t xml:space="preserve"> </w:t>
            </w:r>
            <w:r w:rsidRPr="00990C2E">
              <w:rPr>
                <w:sz w:val="28"/>
                <w:szCs w:val="28"/>
              </w:rPr>
              <w:t>предотвращение развития природных процессов, оказывающих негативное воздействие на состояние земель (подтопление, эрозия почв и др.)</w:t>
            </w:r>
            <w:r w:rsidR="00990C2E">
              <w:rPr>
                <w:sz w:val="28"/>
                <w:szCs w:val="28"/>
              </w:rPr>
              <w:t>.</w:t>
            </w:r>
          </w:p>
        </w:tc>
      </w:tr>
      <w:tr w:rsidR="00B9109B" w:rsidTr="00990C2E">
        <w:trPr>
          <w:jc w:val="center"/>
        </w:trPr>
        <w:tc>
          <w:tcPr>
            <w:tcW w:w="4697" w:type="dxa"/>
          </w:tcPr>
          <w:p w:rsidR="00B9109B" w:rsidRPr="00990C2E" w:rsidRDefault="003B1B03" w:rsidP="00990C2E">
            <w:pPr>
              <w:pStyle w:val="30"/>
              <w:shd w:val="clear" w:color="auto" w:fill="auto"/>
              <w:spacing w:after="0" w:line="317" w:lineRule="exact"/>
            </w:pPr>
            <w:r>
              <w:lastRenderedPageBreak/>
              <w:t>Основные задачи П</w:t>
            </w:r>
            <w:r w:rsidR="00B9109B" w:rsidRPr="00990C2E">
              <w:t>рограммы</w:t>
            </w:r>
          </w:p>
        </w:tc>
        <w:tc>
          <w:tcPr>
            <w:tcW w:w="4741" w:type="dxa"/>
          </w:tcPr>
          <w:p w:rsidR="00B9109B" w:rsidRPr="00990C2E" w:rsidRDefault="00990C2E" w:rsidP="00990C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 с </w:t>
            </w:r>
            <w:r w:rsidR="00B9109B" w:rsidRPr="00990C2E">
              <w:rPr>
                <w:rFonts w:ascii="Times New Roman" w:hAnsi="Times New Roman" w:cs="Times New Roman"/>
                <w:sz w:val="28"/>
                <w:szCs w:val="28"/>
              </w:rPr>
              <w:t>целью:</w:t>
            </w:r>
          </w:p>
          <w:p w:rsidR="00B9109B" w:rsidRPr="00990C2E" w:rsidRDefault="00FB7587" w:rsidP="00990C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eastAsia="Arial Unicode MS"/>
                <w:sz w:val="28"/>
                <w:szCs w:val="28"/>
              </w:rPr>
              <w:t xml:space="preserve">1) </w:t>
            </w:r>
            <w:r w:rsidR="00B9109B" w:rsidRPr="00990C2E">
              <w:rPr>
                <w:rStyle w:val="21"/>
                <w:rFonts w:eastAsia="Arial Unicode MS"/>
                <w:sz w:val="28"/>
                <w:szCs w:val="28"/>
              </w:rPr>
              <w:t>увеличения плодородия земель сельскохозяйственного назначения;</w:t>
            </w:r>
          </w:p>
          <w:p w:rsidR="00B9109B" w:rsidRPr="00990C2E" w:rsidRDefault="00FB7587" w:rsidP="00990C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eastAsia="Arial Unicode MS"/>
                <w:sz w:val="28"/>
                <w:szCs w:val="28"/>
              </w:rPr>
              <w:t xml:space="preserve">2) </w:t>
            </w:r>
            <w:r w:rsidR="00B9109B" w:rsidRPr="00990C2E">
              <w:rPr>
                <w:rStyle w:val="21"/>
                <w:rFonts w:eastAsia="Arial Unicode MS"/>
                <w:sz w:val="28"/>
                <w:szCs w:val="28"/>
              </w:rPr>
              <w:t>защиты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B9109B" w:rsidRPr="00990C2E" w:rsidRDefault="00FB7587" w:rsidP="00990C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eastAsia="Arial Unicode MS"/>
                <w:sz w:val="28"/>
                <w:szCs w:val="28"/>
              </w:rPr>
              <w:lastRenderedPageBreak/>
              <w:t xml:space="preserve">3) </w:t>
            </w:r>
            <w:r w:rsidR="00B9109B" w:rsidRPr="00990C2E">
              <w:rPr>
                <w:rStyle w:val="21"/>
                <w:rFonts w:eastAsia="Arial Unicode MS"/>
                <w:sz w:val="28"/>
                <w:szCs w:val="28"/>
              </w:rPr>
              <w:t xml:space="preserve">защиты сельскохозяйственных угодий от зарастания деревьями и кустарниками, сорными растениями, </w:t>
            </w:r>
            <w:r>
              <w:rPr>
                <w:rStyle w:val="21"/>
                <w:rFonts w:eastAsia="Arial Unicode MS"/>
                <w:sz w:val="28"/>
                <w:szCs w:val="28"/>
              </w:rPr>
              <w:t>4) сохранения</w:t>
            </w:r>
            <w:r w:rsidR="00B9109B" w:rsidRPr="00990C2E">
              <w:rPr>
                <w:rStyle w:val="21"/>
                <w:rFonts w:eastAsia="Arial Unicode MS"/>
                <w:sz w:val="28"/>
                <w:szCs w:val="28"/>
              </w:rPr>
              <w:t xml:space="preserve"> достигнутого уровня мелиорации</w:t>
            </w:r>
            <w:r>
              <w:rPr>
                <w:rStyle w:val="21"/>
                <w:rFonts w:eastAsia="Arial Unicode MS"/>
                <w:sz w:val="28"/>
                <w:szCs w:val="28"/>
              </w:rPr>
              <w:t>;</w:t>
            </w:r>
          </w:p>
          <w:p w:rsidR="00B9109B" w:rsidRPr="00990C2E" w:rsidRDefault="00FB7587" w:rsidP="00990C2E">
            <w:pPr>
              <w:pStyle w:val="af2"/>
              <w:jc w:val="center"/>
              <w:rPr>
                <w:rStyle w:val="21"/>
                <w:rFonts w:eastAsia="Arial Unicode MS"/>
                <w:sz w:val="28"/>
                <w:szCs w:val="28"/>
              </w:rPr>
            </w:pPr>
            <w:r>
              <w:rPr>
                <w:rStyle w:val="21"/>
                <w:rFonts w:eastAsia="Arial Unicode MS"/>
                <w:sz w:val="28"/>
                <w:szCs w:val="28"/>
              </w:rPr>
              <w:t>5) обеспечения</w:t>
            </w:r>
            <w:r w:rsidR="00B9109B" w:rsidRPr="00990C2E">
              <w:rPr>
                <w:rStyle w:val="21"/>
                <w:rFonts w:eastAsia="Arial Unicode MS"/>
                <w:sz w:val="28"/>
                <w:szCs w:val="28"/>
              </w:rPr>
              <w:t xml:space="preserve"> организации рационального использования и охраны земель на территории муниципального образования;</w:t>
            </w:r>
          </w:p>
          <w:p w:rsidR="00B9109B" w:rsidRPr="00990C2E" w:rsidRDefault="00FB7587" w:rsidP="00990C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109B" w:rsidRPr="00990C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09B" w:rsidRPr="00990C2E">
              <w:rPr>
                <w:rFonts w:ascii="Times New Roman" w:hAnsi="Times New Roman" w:cs="Times New Roman"/>
                <w:sz w:val="28"/>
                <w:szCs w:val="28"/>
              </w:rPr>
              <w:t>улучшения условий для устойчивого земледелия;</w:t>
            </w:r>
          </w:p>
          <w:p w:rsidR="00B9109B" w:rsidRPr="00990C2E" w:rsidRDefault="00FB7587" w:rsidP="00990C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109B" w:rsidRPr="00990C2E">
              <w:rPr>
                <w:rFonts w:ascii="Times New Roman" w:hAnsi="Times New Roman" w:cs="Times New Roman"/>
                <w:sz w:val="28"/>
                <w:szCs w:val="28"/>
              </w:rPr>
              <w:t>) улучшения гидротермического режима;</w:t>
            </w:r>
          </w:p>
          <w:p w:rsidR="00B9109B" w:rsidRPr="00990C2E" w:rsidRDefault="00FB7587" w:rsidP="00990C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109B" w:rsidRPr="00990C2E">
              <w:rPr>
                <w:rFonts w:ascii="Times New Roman" w:hAnsi="Times New Roman" w:cs="Times New Roman"/>
                <w:sz w:val="28"/>
                <w:szCs w:val="28"/>
              </w:rPr>
              <w:t>) сокращения поверхностного стока;</w:t>
            </w:r>
          </w:p>
          <w:p w:rsidR="00B9109B" w:rsidRPr="00990C2E" w:rsidRDefault="00FB7587" w:rsidP="00990C2E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9109B" w:rsidRPr="00990C2E">
              <w:rPr>
                <w:rFonts w:ascii="Times New Roman" w:hAnsi="Times New Roman" w:cs="Times New Roman"/>
                <w:sz w:val="28"/>
                <w:szCs w:val="28"/>
              </w:rPr>
              <w:t>) создания условий для сохранения биологического разнообразия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109B" w:rsidTr="00990C2E">
        <w:trPr>
          <w:jc w:val="center"/>
        </w:trPr>
        <w:tc>
          <w:tcPr>
            <w:tcW w:w="4697" w:type="dxa"/>
          </w:tcPr>
          <w:p w:rsidR="00B9109B" w:rsidRPr="00FB7587" w:rsidRDefault="00764220" w:rsidP="00990C2E">
            <w:pPr>
              <w:pStyle w:val="30"/>
              <w:shd w:val="clear" w:color="auto" w:fill="auto"/>
              <w:spacing w:after="0" w:line="240" w:lineRule="auto"/>
              <w:rPr>
                <w:color w:val="auto"/>
              </w:rPr>
            </w:pPr>
            <w:r w:rsidRPr="00FB7587">
              <w:rPr>
                <w:color w:val="auto"/>
              </w:rPr>
              <w:lastRenderedPageBreak/>
              <w:t>Основные п</w:t>
            </w:r>
            <w:r w:rsidR="00246325" w:rsidRPr="00FB7587">
              <w:rPr>
                <w:color w:val="auto"/>
              </w:rPr>
              <w:t>ок</w:t>
            </w:r>
            <w:r w:rsidR="003B1B03">
              <w:rPr>
                <w:color w:val="auto"/>
              </w:rPr>
              <w:t>азатели (индикаторы) П</w:t>
            </w:r>
            <w:r w:rsidR="00246325" w:rsidRPr="00FB7587">
              <w:rPr>
                <w:color w:val="auto"/>
              </w:rPr>
              <w:t>рограммы</w:t>
            </w:r>
          </w:p>
        </w:tc>
        <w:tc>
          <w:tcPr>
            <w:tcW w:w="4741" w:type="dxa"/>
          </w:tcPr>
          <w:p w:rsidR="00246325" w:rsidRPr="00990C2E" w:rsidRDefault="00FB7587" w:rsidP="00990C2E">
            <w:pPr>
              <w:pStyle w:val="af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Arial Unicode MS"/>
                <w:color w:val="auto"/>
                <w:sz w:val="28"/>
                <w:szCs w:val="28"/>
              </w:rPr>
              <w:t xml:space="preserve">- </w:t>
            </w:r>
            <w:r w:rsidR="00CD44E7">
              <w:rPr>
                <w:rStyle w:val="21"/>
                <w:rFonts w:eastAsia="Arial Unicode MS"/>
                <w:color w:val="auto"/>
                <w:sz w:val="28"/>
                <w:szCs w:val="28"/>
              </w:rPr>
              <w:t>У</w:t>
            </w:r>
            <w:r w:rsidR="00246325" w:rsidRPr="00990C2E">
              <w:rPr>
                <w:rStyle w:val="21"/>
                <w:rFonts w:eastAsia="Arial Unicode MS"/>
                <w:color w:val="auto"/>
                <w:sz w:val="28"/>
                <w:szCs w:val="28"/>
              </w:rPr>
              <w:t>лучшение качественных характеристик земель сельскохозяйственного назначения;</w:t>
            </w:r>
          </w:p>
          <w:p w:rsidR="00246325" w:rsidRPr="00990C2E" w:rsidRDefault="00CD44E7" w:rsidP="00990C2E">
            <w:pPr>
              <w:pStyle w:val="af2"/>
              <w:jc w:val="center"/>
              <w:rPr>
                <w:rStyle w:val="21"/>
                <w:rFonts w:eastAsia="Arial Unicode MS"/>
                <w:color w:val="auto"/>
                <w:sz w:val="28"/>
                <w:szCs w:val="28"/>
              </w:rPr>
            </w:pPr>
            <w:r>
              <w:rPr>
                <w:rStyle w:val="21"/>
                <w:rFonts w:eastAsia="Arial Unicode MS"/>
                <w:color w:val="auto"/>
                <w:sz w:val="28"/>
                <w:szCs w:val="28"/>
              </w:rPr>
              <w:t xml:space="preserve">- </w:t>
            </w:r>
            <w:r w:rsidR="00246325" w:rsidRPr="00990C2E">
              <w:rPr>
                <w:rStyle w:val="21"/>
                <w:rFonts w:eastAsia="Arial Unicode MS"/>
                <w:color w:val="auto"/>
                <w:sz w:val="28"/>
                <w:szCs w:val="28"/>
              </w:rPr>
              <w:t>целевое и эффективное использование земель сельскохозяйственного назначения;</w:t>
            </w:r>
          </w:p>
          <w:p w:rsidR="00246325" w:rsidRPr="00990C2E" w:rsidRDefault="00CD44E7" w:rsidP="00990C2E">
            <w:pPr>
              <w:pStyle w:val="af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246325" w:rsidRPr="00990C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сплошное облесение меловых склонов и эрозионно-опасных участков, деградированных и малопродуктивных угодий и </w:t>
            </w:r>
            <w:proofErr w:type="spellStart"/>
            <w:r w:rsidR="00246325" w:rsidRPr="00990C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водоохранных</w:t>
            </w:r>
            <w:proofErr w:type="spellEnd"/>
            <w:r w:rsidR="00246325" w:rsidRPr="00990C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зон водных объектов</w:t>
            </w:r>
            <w:r w:rsidR="00F85FE5" w:rsidRPr="00990C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4932DC" w:rsidRPr="00990C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46325" w:rsidRPr="00990C2E">
              <w:rPr>
                <w:rStyle w:val="21"/>
                <w:rFonts w:eastAsia="Arial Unicode MS"/>
                <w:color w:val="auto"/>
                <w:sz w:val="28"/>
                <w:szCs w:val="28"/>
              </w:rPr>
              <w:t xml:space="preserve">озеленение </w:t>
            </w:r>
            <w:proofErr w:type="spellStart"/>
            <w:r w:rsidR="00246325" w:rsidRPr="00990C2E">
              <w:rPr>
                <w:rStyle w:val="21"/>
                <w:rFonts w:eastAsia="Arial Unicode MS"/>
                <w:color w:val="auto"/>
                <w:sz w:val="28"/>
                <w:szCs w:val="28"/>
              </w:rPr>
              <w:t>притрассовых</w:t>
            </w:r>
            <w:proofErr w:type="spellEnd"/>
            <w:r w:rsidR="00246325" w:rsidRPr="00990C2E">
              <w:rPr>
                <w:rStyle w:val="21"/>
                <w:rFonts w:eastAsia="Arial Unicode MS"/>
                <w:color w:val="auto"/>
                <w:sz w:val="28"/>
                <w:szCs w:val="28"/>
              </w:rPr>
              <w:t xml:space="preserve"> территорий;</w:t>
            </w:r>
          </w:p>
          <w:p w:rsidR="00B9109B" w:rsidRPr="00990C2E" w:rsidRDefault="00CD44E7" w:rsidP="00990C2E">
            <w:pPr>
              <w:pStyle w:val="af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21"/>
                <w:rFonts w:eastAsia="Arial Unicode MS"/>
                <w:color w:val="auto"/>
                <w:sz w:val="28"/>
                <w:szCs w:val="28"/>
              </w:rPr>
              <w:t xml:space="preserve">- </w:t>
            </w:r>
            <w:r w:rsidR="00246325" w:rsidRPr="00990C2E">
              <w:rPr>
                <w:rStyle w:val="21"/>
                <w:rFonts w:eastAsia="Arial Unicode MS"/>
                <w:color w:val="auto"/>
                <w:sz w:val="28"/>
                <w:szCs w:val="28"/>
              </w:rPr>
              <w:t>повышение доходов в муниципальный бюджет от уплаты налогов.</w:t>
            </w:r>
          </w:p>
        </w:tc>
      </w:tr>
      <w:tr w:rsidR="00B9109B" w:rsidTr="00990C2E">
        <w:trPr>
          <w:jc w:val="center"/>
        </w:trPr>
        <w:tc>
          <w:tcPr>
            <w:tcW w:w="4697" w:type="dxa"/>
          </w:tcPr>
          <w:p w:rsidR="00B9109B" w:rsidRPr="00990C2E" w:rsidRDefault="00246325" w:rsidP="00990C2E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990C2E">
              <w:rPr>
                <w:rStyle w:val="21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741" w:type="dxa"/>
          </w:tcPr>
          <w:p w:rsidR="00246325" w:rsidRPr="00CD44E7" w:rsidRDefault="00803E93" w:rsidP="00CD44E7">
            <w:pPr>
              <w:pStyle w:val="af2"/>
              <w:jc w:val="center"/>
            </w:pPr>
            <w:r w:rsidRPr="00CD44E7">
              <w:rPr>
                <w:rStyle w:val="21"/>
                <w:rFonts w:eastAsia="Arial Unicode MS"/>
                <w:sz w:val="28"/>
                <w:szCs w:val="28"/>
              </w:rPr>
              <w:t>202</w:t>
            </w:r>
            <w:r w:rsidR="004932DC" w:rsidRPr="00CD44E7">
              <w:rPr>
                <w:rStyle w:val="21"/>
                <w:rFonts w:eastAsia="Arial Unicode MS"/>
                <w:sz w:val="28"/>
                <w:szCs w:val="28"/>
              </w:rPr>
              <w:t>1</w:t>
            </w:r>
            <w:r w:rsidRPr="00CD44E7">
              <w:rPr>
                <w:rStyle w:val="21"/>
                <w:rFonts w:eastAsia="Arial Unicode MS"/>
                <w:sz w:val="28"/>
                <w:szCs w:val="28"/>
              </w:rPr>
              <w:t>-2025</w:t>
            </w:r>
            <w:r w:rsidR="00246325" w:rsidRPr="00CD44E7">
              <w:rPr>
                <w:rStyle w:val="21"/>
                <w:rFonts w:eastAsia="Arial Unicode MS"/>
                <w:sz w:val="28"/>
                <w:szCs w:val="28"/>
              </w:rPr>
              <w:t xml:space="preserve"> годы,</w:t>
            </w:r>
          </w:p>
          <w:p w:rsidR="00B9109B" w:rsidRPr="00990C2E" w:rsidRDefault="00246325" w:rsidP="00CD44E7">
            <w:pPr>
              <w:pStyle w:val="af2"/>
              <w:jc w:val="center"/>
              <w:rPr>
                <w:b/>
              </w:rPr>
            </w:pPr>
            <w:r w:rsidRPr="00CD44E7">
              <w:rPr>
                <w:rStyle w:val="21"/>
                <w:rFonts w:eastAsia="Arial Unicode MS"/>
                <w:sz w:val="28"/>
                <w:szCs w:val="28"/>
              </w:rPr>
              <w:t>выделение этапов не предусматривается</w:t>
            </w:r>
          </w:p>
        </w:tc>
      </w:tr>
      <w:tr w:rsidR="00B9109B" w:rsidTr="00990C2E">
        <w:trPr>
          <w:jc w:val="center"/>
        </w:trPr>
        <w:tc>
          <w:tcPr>
            <w:tcW w:w="4697" w:type="dxa"/>
          </w:tcPr>
          <w:p w:rsidR="00B9109B" w:rsidRPr="00CD44E7" w:rsidRDefault="00246325" w:rsidP="00990C2E">
            <w:pPr>
              <w:pStyle w:val="30"/>
              <w:shd w:val="clear" w:color="auto" w:fill="auto"/>
              <w:spacing w:after="0" w:line="240" w:lineRule="auto"/>
            </w:pPr>
            <w:r w:rsidRPr="00CD44E7">
              <w:t>Объемы и источники финансирования</w:t>
            </w:r>
          </w:p>
        </w:tc>
        <w:tc>
          <w:tcPr>
            <w:tcW w:w="4741" w:type="dxa"/>
          </w:tcPr>
          <w:p w:rsidR="00E82F2A" w:rsidRPr="00990C2E" w:rsidRDefault="00E82F2A" w:rsidP="00CD44E7">
            <w:pPr>
              <w:pStyle w:val="30"/>
              <w:shd w:val="clear" w:color="auto" w:fill="auto"/>
              <w:spacing w:after="0" w:line="240" w:lineRule="auto"/>
            </w:pPr>
            <w:r w:rsidRPr="00990C2E">
              <w:rPr>
                <w:b w:val="0"/>
              </w:rPr>
              <w:t>Общий объем бюджет</w:t>
            </w:r>
            <w:r w:rsidR="003B1B03">
              <w:rPr>
                <w:b w:val="0"/>
              </w:rPr>
              <w:t>ных ассигнований на реализацию П</w:t>
            </w:r>
            <w:r w:rsidRPr="00990C2E">
              <w:rPr>
                <w:b w:val="0"/>
              </w:rPr>
              <w:t>рограммы составит</w:t>
            </w:r>
            <w:r w:rsidR="00CD44E7">
              <w:rPr>
                <w:b w:val="0"/>
              </w:rPr>
              <w:t xml:space="preserve"> </w:t>
            </w:r>
            <w:r w:rsidR="00776569">
              <w:rPr>
                <w:b w:val="0"/>
              </w:rPr>
              <w:t>636</w:t>
            </w:r>
            <w:r w:rsidR="00CD44E7">
              <w:rPr>
                <w:b w:val="0"/>
              </w:rPr>
              <w:t>,0</w:t>
            </w:r>
            <w:r w:rsidRPr="00990C2E">
              <w:rPr>
                <w:b w:val="0"/>
              </w:rPr>
              <w:t xml:space="preserve"> тыс.</w:t>
            </w:r>
            <w:r w:rsidR="002707FC" w:rsidRPr="00990C2E">
              <w:rPr>
                <w:b w:val="0"/>
              </w:rPr>
              <w:t xml:space="preserve"> </w:t>
            </w:r>
            <w:r w:rsidRPr="00990C2E">
              <w:rPr>
                <w:b w:val="0"/>
              </w:rPr>
              <w:t>рублей из средств местного бюджета</w:t>
            </w:r>
          </w:p>
        </w:tc>
      </w:tr>
      <w:tr w:rsidR="00B9109B" w:rsidTr="00990C2E">
        <w:trPr>
          <w:jc w:val="center"/>
        </w:trPr>
        <w:tc>
          <w:tcPr>
            <w:tcW w:w="4697" w:type="dxa"/>
          </w:tcPr>
          <w:p w:rsidR="00B9109B" w:rsidRPr="00CD44E7" w:rsidRDefault="003B1B03" w:rsidP="00990C2E">
            <w:pPr>
              <w:pStyle w:val="30"/>
              <w:shd w:val="clear" w:color="auto" w:fill="auto"/>
              <w:spacing w:after="0" w:line="240" w:lineRule="auto"/>
            </w:pPr>
            <w:r>
              <w:t>Исполнители П</w:t>
            </w:r>
            <w:r w:rsidR="00246325" w:rsidRPr="00CD44E7">
              <w:t>рограммы</w:t>
            </w:r>
          </w:p>
        </w:tc>
        <w:tc>
          <w:tcPr>
            <w:tcW w:w="4741" w:type="dxa"/>
          </w:tcPr>
          <w:p w:rsidR="00B9109B" w:rsidRPr="00990C2E" w:rsidRDefault="00246325" w:rsidP="00CD44E7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990C2E">
              <w:rPr>
                <w:b w:val="0"/>
              </w:rPr>
              <w:t xml:space="preserve">Администрация </w:t>
            </w:r>
            <w:r w:rsidR="00CD44E7">
              <w:rPr>
                <w:b w:val="0"/>
              </w:rPr>
              <w:t>Заяченского сельского поселения</w:t>
            </w:r>
            <w:r w:rsidRPr="00990C2E">
              <w:rPr>
                <w:b w:val="0"/>
              </w:rPr>
              <w:t xml:space="preserve">, собственники и арендаторы земель </w:t>
            </w:r>
            <w:proofErr w:type="spellStart"/>
            <w:r w:rsidRPr="00990C2E">
              <w:rPr>
                <w:b w:val="0"/>
              </w:rPr>
              <w:t>сельхозназначения</w:t>
            </w:r>
            <w:proofErr w:type="spellEnd"/>
          </w:p>
        </w:tc>
      </w:tr>
    </w:tbl>
    <w:p w:rsidR="00EA68F4" w:rsidRDefault="00EA68F4" w:rsidP="00EA68F4">
      <w:pPr>
        <w:pStyle w:val="30"/>
        <w:shd w:val="clear" w:color="auto" w:fill="auto"/>
        <w:spacing w:after="0" w:line="240" w:lineRule="auto"/>
        <w:ind w:left="100"/>
      </w:pPr>
    </w:p>
    <w:p w:rsidR="00754581" w:rsidRDefault="00754581">
      <w:pPr>
        <w:framePr w:w="9619" w:wrap="notBeside" w:vAnchor="text" w:hAnchor="text" w:xAlign="center" w:y="1"/>
        <w:rPr>
          <w:sz w:val="2"/>
          <w:szCs w:val="2"/>
        </w:rPr>
      </w:pPr>
    </w:p>
    <w:p w:rsidR="00754581" w:rsidRDefault="00754581">
      <w:pPr>
        <w:framePr w:w="9629" w:wrap="notBeside" w:vAnchor="text" w:hAnchor="text" w:xAlign="center" w:y="1"/>
        <w:rPr>
          <w:sz w:val="2"/>
          <w:szCs w:val="2"/>
        </w:rPr>
      </w:pPr>
    </w:p>
    <w:p w:rsidR="00754581" w:rsidRDefault="00754581">
      <w:pPr>
        <w:rPr>
          <w:sz w:val="2"/>
          <w:szCs w:val="2"/>
        </w:rPr>
      </w:pPr>
    </w:p>
    <w:p w:rsidR="001A2905" w:rsidRDefault="001A2905" w:rsidP="00BE69C5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lastRenderedPageBreak/>
        <w:t>Раздел 1</w:t>
      </w:r>
      <w:r w:rsidR="007F10BB" w:rsidRPr="00A7054D">
        <w:rPr>
          <w:sz w:val="28"/>
          <w:szCs w:val="28"/>
        </w:rPr>
        <w:t>.</w:t>
      </w:r>
    </w:p>
    <w:p w:rsidR="00754581" w:rsidRDefault="007F10BB" w:rsidP="00BE69C5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A7054D">
        <w:rPr>
          <w:sz w:val="28"/>
          <w:szCs w:val="28"/>
        </w:rPr>
        <w:t>Содержание проблемы и обоснование необходимости ее решения</w:t>
      </w:r>
      <w:bookmarkEnd w:id="0"/>
      <w:r w:rsidR="00F85FE5">
        <w:rPr>
          <w:sz w:val="28"/>
          <w:szCs w:val="28"/>
        </w:rPr>
        <w:t xml:space="preserve"> </w:t>
      </w:r>
      <w:r w:rsidRPr="00A7054D">
        <w:rPr>
          <w:sz w:val="28"/>
          <w:szCs w:val="28"/>
        </w:rPr>
        <w:t>программными методами</w:t>
      </w:r>
    </w:p>
    <w:p w:rsidR="00557150" w:rsidRPr="00A7054D" w:rsidRDefault="00557150" w:rsidP="00BE69C5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754581" w:rsidRPr="00F85FE5" w:rsidRDefault="007642BE" w:rsidP="00557150">
      <w:pPr>
        <w:pStyle w:val="20"/>
        <w:shd w:val="clear" w:color="auto" w:fill="auto"/>
        <w:spacing w:line="240" w:lineRule="auto"/>
        <w:ind w:right="1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 – </w:t>
      </w:r>
      <w:r w:rsidR="007F10BB" w:rsidRPr="00F85FE5">
        <w:rPr>
          <w:sz w:val="28"/>
          <w:szCs w:val="28"/>
        </w:rPr>
        <w:t>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85FE5" w:rsidRDefault="007F10BB" w:rsidP="005571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hAnsi="Times New Roman" w:cs="Times New Roman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  <w:r w:rsidR="00EF421E" w:rsidRPr="00F85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150" w:rsidRDefault="00EF421E" w:rsidP="005571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FE5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03780C">
        <w:rPr>
          <w:rFonts w:ascii="Times New Roman" w:hAnsi="Times New Roman" w:cs="Times New Roman"/>
          <w:sz w:val="28"/>
          <w:szCs w:val="28"/>
        </w:rPr>
        <w:t>Заяченск</w:t>
      </w:r>
      <w:r w:rsidRPr="00F85FE5">
        <w:rPr>
          <w:rFonts w:ascii="Times New Roman" w:hAnsi="Times New Roman" w:cs="Times New Roman"/>
          <w:sz w:val="28"/>
          <w:szCs w:val="28"/>
        </w:rPr>
        <w:t xml:space="preserve">ого сельского поселения составляет </w:t>
      </w:r>
      <w:r w:rsidR="00557150">
        <w:rPr>
          <w:rFonts w:ascii="Times New Roman" w:hAnsi="Times New Roman" w:cs="Times New Roman"/>
          <w:sz w:val="28"/>
          <w:szCs w:val="28"/>
        </w:rPr>
        <w:t>2321</w:t>
      </w:r>
      <w:r w:rsidRPr="00F85FE5">
        <w:rPr>
          <w:rFonts w:ascii="Times New Roman" w:hAnsi="Times New Roman" w:cs="Times New Roman"/>
          <w:sz w:val="28"/>
          <w:szCs w:val="28"/>
        </w:rPr>
        <w:t xml:space="preserve"> га, </w:t>
      </w:r>
      <w:r w:rsidR="00557150" w:rsidRPr="00557150">
        <w:rPr>
          <w:rFonts w:ascii="Times New Roman" w:hAnsi="Times New Roman" w:cs="Times New Roman"/>
          <w:sz w:val="28"/>
          <w:szCs w:val="28"/>
        </w:rPr>
        <w:t>в том числе земли сельскохозяйственного назначения – 1608 га, из них пашни – 1337 га, сенокосы и пастбища – 271 га,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146 га, земли населенных пунктов– 567 га.</w:t>
      </w:r>
      <w:proofErr w:type="gramEnd"/>
    </w:p>
    <w:p w:rsidR="00EF421E" w:rsidRPr="00F85FE5" w:rsidRDefault="00EF421E" w:rsidP="005571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3780C">
        <w:rPr>
          <w:rFonts w:ascii="Times New Roman" w:hAnsi="Times New Roman" w:cs="Times New Roman"/>
          <w:sz w:val="28"/>
          <w:szCs w:val="28"/>
        </w:rPr>
        <w:t>Заяченск</w:t>
      </w:r>
      <w:r w:rsidR="00557150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F85FE5">
        <w:rPr>
          <w:rFonts w:ascii="Times New Roman" w:hAnsi="Times New Roman" w:cs="Times New Roman"/>
          <w:sz w:val="28"/>
          <w:szCs w:val="28"/>
        </w:rPr>
        <w:t xml:space="preserve">ведут свою трудовую деятельность </w:t>
      </w:r>
      <w:r w:rsidR="00A36536">
        <w:rPr>
          <w:rFonts w:ascii="Times New Roman" w:hAnsi="Times New Roman" w:cs="Times New Roman"/>
          <w:sz w:val="28"/>
          <w:szCs w:val="28"/>
        </w:rPr>
        <w:t>3 ИП и 2 КФХ</w:t>
      </w:r>
      <w:r w:rsidRPr="00F85FE5">
        <w:rPr>
          <w:rFonts w:ascii="Times New Roman" w:hAnsi="Times New Roman" w:cs="Times New Roman"/>
          <w:sz w:val="28"/>
          <w:szCs w:val="28"/>
        </w:rPr>
        <w:t xml:space="preserve">. Из них </w:t>
      </w:r>
      <w:r w:rsidRPr="00A36536">
        <w:rPr>
          <w:rFonts w:ascii="Times New Roman" w:hAnsi="Times New Roman" w:cs="Times New Roman"/>
          <w:sz w:val="28"/>
          <w:szCs w:val="28"/>
        </w:rPr>
        <w:t>2</w:t>
      </w:r>
      <w:r w:rsidR="00A36536">
        <w:rPr>
          <w:rFonts w:ascii="Times New Roman" w:hAnsi="Times New Roman" w:cs="Times New Roman"/>
          <w:sz w:val="28"/>
          <w:szCs w:val="28"/>
        </w:rPr>
        <w:t xml:space="preserve"> КФХ</w:t>
      </w:r>
      <w:r w:rsidRPr="00F85FE5">
        <w:rPr>
          <w:rFonts w:ascii="Times New Roman" w:hAnsi="Times New Roman" w:cs="Times New Roman"/>
          <w:sz w:val="28"/>
          <w:szCs w:val="28"/>
        </w:rPr>
        <w:t xml:space="preserve"> занимаются </w:t>
      </w:r>
      <w:r w:rsidR="00A36536">
        <w:rPr>
          <w:rFonts w:ascii="Times New Roman" w:hAnsi="Times New Roman" w:cs="Times New Roman"/>
          <w:sz w:val="28"/>
          <w:szCs w:val="28"/>
        </w:rPr>
        <w:t xml:space="preserve">растениеводством, 3 ИП – </w:t>
      </w:r>
      <w:r w:rsidRPr="00F85FE5">
        <w:rPr>
          <w:rFonts w:ascii="Times New Roman" w:hAnsi="Times New Roman" w:cs="Times New Roman"/>
          <w:sz w:val="28"/>
          <w:szCs w:val="28"/>
        </w:rPr>
        <w:t xml:space="preserve">растениеводством и </w:t>
      </w:r>
      <w:r w:rsidR="00A36536">
        <w:rPr>
          <w:rFonts w:ascii="Times New Roman" w:hAnsi="Times New Roman" w:cs="Times New Roman"/>
          <w:sz w:val="28"/>
          <w:szCs w:val="28"/>
        </w:rPr>
        <w:t>пчеловодством</w:t>
      </w:r>
      <w:r w:rsidRPr="00F85FE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F421E" w:rsidRPr="00F85FE5" w:rsidRDefault="00EF421E" w:rsidP="005571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eastAsia="Calibri" w:hAnsi="Times New Roman" w:cs="Times New Roman"/>
          <w:sz w:val="28"/>
          <w:szCs w:val="28"/>
        </w:rPr>
        <w:t xml:space="preserve">На территории сельского поселения </w:t>
      </w:r>
      <w:r w:rsidR="00A36536">
        <w:rPr>
          <w:rFonts w:ascii="Times New Roman" w:eastAsia="Calibri" w:hAnsi="Times New Roman" w:cs="Times New Roman"/>
          <w:sz w:val="28"/>
          <w:szCs w:val="28"/>
        </w:rPr>
        <w:t>8</w:t>
      </w:r>
      <w:r w:rsidRPr="00F85FE5">
        <w:rPr>
          <w:rFonts w:ascii="Times New Roman" w:eastAsia="Calibri" w:hAnsi="Times New Roman" w:cs="Times New Roman"/>
          <w:sz w:val="28"/>
          <w:szCs w:val="28"/>
        </w:rPr>
        <w:t xml:space="preserve"> семейных ферм Белогорья, которые занимаются: растениеводством, животноводством, пчеловодством. </w:t>
      </w:r>
      <w:r w:rsidRPr="00F85FE5">
        <w:rPr>
          <w:rFonts w:ascii="Times New Roman" w:hAnsi="Times New Roman" w:cs="Times New Roman"/>
          <w:sz w:val="28"/>
          <w:szCs w:val="28"/>
        </w:rPr>
        <w:t xml:space="preserve">В </w:t>
      </w:r>
      <w:r w:rsidR="00A36536" w:rsidRPr="00A36536">
        <w:rPr>
          <w:rFonts w:ascii="Times New Roman" w:hAnsi="Times New Roman" w:cs="Times New Roman"/>
          <w:sz w:val="28"/>
          <w:szCs w:val="28"/>
        </w:rPr>
        <w:t>13</w:t>
      </w:r>
      <w:r w:rsidR="00A36536">
        <w:rPr>
          <w:rFonts w:ascii="Times New Roman" w:hAnsi="Times New Roman" w:cs="Times New Roman"/>
          <w:sz w:val="28"/>
          <w:szCs w:val="28"/>
        </w:rPr>
        <w:t>5</w:t>
      </w:r>
      <w:r w:rsidRPr="00F85FE5">
        <w:rPr>
          <w:rFonts w:ascii="Times New Roman" w:hAnsi="Times New Roman" w:cs="Times New Roman"/>
          <w:sz w:val="28"/>
          <w:szCs w:val="28"/>
        </w:rPr>
        <w:t xml:space="preserve"> ЛПХ содержится скот. Деятельность всех предприятий в селе, независимо от формы собственности, происходит на земле и непосредственно зависит от качества почвы и отношения к ней. </w:t>
      </w:r>
    </w:p>
    <w:p w:rsidR="00EF421E" w:rsidRPr="00F85FE5" w:rsidRDefault="00E6588D" w:rsidP="005571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88D">
        <w:rPr>
          <w:rFonts w:ascii="Times New Roman" w:hAnsi="Times New Roman" w:cs="Times New Roman"/>
          <w:color w:val="auto"/>
          <w:sz w:val="28"/>
          <w:szCs w:val="28"/>
        </w:rPr>
        <w:t>С 201</w:t>
      </w:r>
      <w:r w:rsidR="00A3653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6588D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421E" w:rsidRPr="00F85FE5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реализуется подпрограмма «Поддержка почвенного плодородия в рамках концепции областного проекта «Зеленая столица» </w:t>
      </w:r>
      <w:r w:rsidR="003B1B03">
        <w:rPr>
          <w:rFonts w:ascii="Times New Roman" w:hAnsi="Times New Roman" w:cs="Times New Roman"/>
          <w:sz w:val="28"/>
          <w:szCs w:val="28"/>
        </w:rPr>
        <w:t>муниципальной программы «Социально-экономическое развитие</w:t>
      </w:r>
      <w:r w:rsidR="00EF421E" w:rsidRPr="00F85FE5">
        <w:rPr>
          <w:rFonts w:ascii="Times New Roman" w:hAnsi="Times New Roman" w:cs="Times New Roman"/>
          <w:sz w:val="28"/>
          <w:szCs w:val="28"/>
        </w:rPr>
        <w:t xml:space="preserve"> </w:t>
      </w:r>
      <w:r w:rsidR="0003780C">
        <w:rPr>
          <w:rFonts w:ascii="Times New Roman" w:hAnsi="Times New Roman" w:cs="Times New Roman"/>
          <w:sz w:val="28"/>
          <w:szCs w:val="28"/>
        </w:rPr>
        <w:t>Заяченск</w:t>
      </w:r>
      <w:r w:rsidR="00EF421E" w:rsidRPr="00F85FE5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36536">
        <w:rPr>
          <w:rFonts w:ascii="Times New Roman" w:hAnsi="Times New Roman" w:cs="Times New Roman"/>
          <w:sz w:val="28"/>
          <w:szCs w:val="28"/>
        </w:rPr>
        <w:t>на 2015 – 2025 годы</w:t>
      </w:r>
      <w:r w:rsidR="003B1B03">
        <w:rPr>
          <w:rFonts w:ascii="Times New Roman" w:hAnsi="Times New Roman" w:cs="Times New Roman"/>
          <w:sz w:val="28"/>
          <w:szCs w:val="28"/>
        </w:rPr>
        <w:t>»</w:t>
      </w:r>
      <w:r w:rsidR="00A36536">
        <w:rPr>
          <w:rFonts w:ascii="Times New Roman" w:hAnsi="Times New Roman" w:cs="Times New Roman"/>
          <w:sz w:val="28"/>
          <w:szCs w:val="28"/>
        </w:rPr>
        <w:t>,</w:t>
      </w:r>
      <w:r w:rsidR="00EF421E" w:rsidRPr="00F85FE5">
        <w:rPr>
          <w:rFonts w:ascii="Times New Roman" w:hAnsi="Times New Roman" w:cs="Times New Roman"/>
          <w:sz w:val="28"/>
          <w:szCs w:val="28"/>
        </w:rPr>
        <w:t xml:space="preserve"> основным мероприятием</w:t>
      </w:r>
      <w:r w:rsidR="00A36536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EF421E" w:rsidRPr="00F85FE5">
        <w:rPr>
          <w:rFonts w:ascii="Times New Roman" w:hAnsi="Times New Roman" w:cs="Times New Roman"/>
          <w:sz w:val="28"/>
          <w:szCs w:val="28"/>
        </w:rPr>
        <w:t xml:space="preserve"> является сплошное облесен</w:t>
      </w:r>
      <w:r w:rsidR="00A36536">
        <w:rPr>
          <w:rFonts w:ascii="Times New Roman" w:hAnsi="Times New Roman" w:cs="Times New Roman"/>
          <w:sz w:val="28"/>
          <w:szCs w:val="28"/>
        </w:rPr>
        <w:t>ие меловых склонов и эрозионно-</w:t>
      </w:r>
      <w:r w:rsidR="00EF421E" w:rsidRPr="00F85FE5">
        <w:rPr>
          <w:rFonts w:ascii="Times New Roman" w:hAnsi="Times New Roman" w:cs="Times New Roman"/>
          <w:sz w:val="28"/>
          <w:szCs w:val="28"/>
        </w:rPr>
        <w:t xml:space="preserve">опасных участков, деградированных и малопродуктивных угодий и </w:t>
      </w:r>
      <w:proofErr w:type="spellStart"/>
      <w:r w:rsidR="00EF421E" w:rsidRPr="00F85FE5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EF421E" w:rsidRPr="00F85FE5">
        <w:rPr>
          <w:rFonts w:ascii="Times New Roman" w:hAnsi="Times New Roman" w:cs="Times New Roman"/>
          <w:sz w:val="28"/>
          <w:szCs w:val="28"/>
        </w:rPr>
        <w:t xml:space="preserve"> зон водных объектов. В результате реализации программы на территории сельского поселения высажены саженцы деревьев на меловых склонах, в оврагах и других земельных участках на площади </w:t>
      </w:r>
      <w:r w:rsidR="00F459A5">
        <w:rPr>
          <w:rFonts w:ascii="Times New Roman" w:hAnsi="Times New Roman" w:cs="Times New Roman"/>
          <w:sz w:val="28"/>
          <w:szCs w:val="28"/>
        </w:rPr>
        <w:t>40,3</w:t>
      </w:r>
      <w:r w:rsidR="00EF421E" w:rsidRPr="00F85FE5">
        <w:rPr>
          <w:rFonts w:ascii="Times New Roman" w:hAnsi="Times New Roman" w:cs="Times New Roman"/>
          <w:sz w:val="28"/>
          <w:szCs w:val="28"/>
        </w:rPr>
        <w:t xml:space="preserve"> га. </w:t>
      </w:r>
    </w:p>
    <w:p w:rsidR="001A2905" w:rsidRDefault="00F85FE5" w:rsidP="005571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r w:rsidR="00186C19"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 xml:space="preserve"> участки</w:t>
      </w:r>
      <w:r w:rsidR="00186C19">
        <w:rPr>
          <w:rFonts w:ascii="Times New Roman" w:hAnsi="Times New Roman" w:cs="Times New Roman"/>
          <w:sz w:val="28"/>
          <w:szCs w:val="28"/>
        </w:rPr>
        <w:t xml:space="preserve"> зарослей </w:t>
      </w:r>
      <w:proofErr w:type="spellStart"/>
      <w:r w:rsidR="00186C19">
        <w:rPr>
          <w:rFonts w:ascii="Times New Roman" w:hAnsi="Times New Roman" w:cs="Times New Roman"/>
          <w:sz w:val="28"/>
          <w:szCs w:val="28"/>
        </w:rPr>
        <w:t>ясенелистного</w:t>
      </w:r>
      <w:proofErr w:type="spellEnd"/>
      <w:r w:rsidR="00186C19">
        <w:rPr>
          <w:rFonts w:ascii="Times New Roman" w:hAnsi="Times New Roman" w:cs="Times New Roman"/>
          <w:sz w:val="28"/>
          <w:szCs w:val="28"/>
        </w:rPr>
        <w:t xml:space="preserve"> клена в границах бесхозяйных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A2905">
        <w:rPr>
          <w:rFonts w:ascii="Times New Roman" w:hAnsi="Times New Roman" w:cs="Times New Roman"/>
          <w:sz w:val="28"/>
          <w:szCs w:val="28"/>
        </w:rPr>
        <w:lastRenderedPageBreak/>
        <w:t>неэффективно используемых земельных участках сельхоз</w:t>
      </w:r>
      <w:r w:rsidR="00BE5445">
        <w:rPr>
          <w:rFonts w:ascii="Times New Roman" w:hAnsi="Times New Roman" w:cs="Times New Roman"/>
          <w:sz w:val="28"/>
          <w:szCs w:val="28"/>
        </w:rPr>
        <w:t xml:space="preserve"> </w:t>
      </w:r>
      <w:r w:rsidR="001A2905">
        <w:rPr>
          <w:rFonts w:ascii="Times New Roman" w:hAnsi="Times New Roman" w:cs="Times New Roman"/>
          <w:sz w:val="28"/>
          <w:szCs w:val="28"/>
        </w:rPr>
        <w:t>назначения.</w:t>
      </w:r>
    </w:p>
    <w:p w:rsidR="00F85FE5" w:rsidRPr="00F85FE5" w:rsidRDefault="001A2905" w:rsidP="005571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территорию сельского поселения проходит трасса регионального значения «</w:t>
      </w:r>
      <w:r w:rsidR="00186C19">
        <w:rPr>
          <w:rFonts w:ascii="Times New Roman" w:hAnsi="Times New Roman" w:cs="Times New Roman"/>
          <w:sz w:val="28"/>
          <w:szCs w:val="28"/>
        </w:rPr>
        <w:t>Белгород – Новый Оскол - Советское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6C19">
        <w:rPr>
          <w:rFonts w:ascii="Times New Roman" w:hAnsi="Times New Roman" w:cs="Times New Roman"/>
          <w:sz w:val="28"/>
          <w:szCs w:val="28"/>
        </w:rPr>
        <w:t xml:space="preserve"> - Заячье – Новая Слободка»</w:t>
      </w:r>
      <w:r>
        <w:rPr>
          <w:rFonts w:ascii="Times New Roman" w:hAnsi="Times New Roman" w:cs="Times New Roman"/>
          <w:sz w:val="28"/>
          <w:szCs w:val="28"/>
        </w:rPr>
        <w:t xml:space="preserve">, на обочинах которой неоднократно выявляются очаги произрастания карантинных растений. </w:t>
      </w:r>
    </w:p>
    <w:p w:rsidR="00754581" w:rsidRPr="00F85FE5" w:rsidRDefault="007F10BB" w:rsidP="00557150">
      <w:pPr>
        <w:pStyle w:val="20"/>
        <w:shd w:val="clear" w:color="auto" w:fill="auto"/>
        <w:spacing w:line="240" w:lineRule="auto"/>
        <w:ind w:right="160" w:firstLine="709"/>
        <w:jc w:val="both"/>
        <w:rPr>
          <w:sz w:val="28"/>
          <w:szCs w:val="28"/>
        </w:rPr>
      </w:pPr>
      <w:r w:rsidRPr="00F85FE5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</w:t>
      </w:r>
      <w:r w:rsidR="00186C19">
        <w:rPr>
          <w:sz w:val="28"/>
          <w:szCs w:val="28"/>
        </w:rPr>
        <w:t xml:space="preserve">рритории природного комплекса – </w:t>
      </w:r>
      <w:r w:rsidRPr="00F85FE5">
        <w:rPr>
          <w:sz w:val="28"/>
          <w:szCs w:val="28"/>
        </w:rPr>
        <w:t xml:space="preserve">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F85FE5">
        <w:rPr>
          <w:sz w:val="28"/>
          <w:szCs w:val="28"/>
        </w:rPr>
        <w:t>задачи обеспечения условий устойчивого развития сельского поселения</w:t>
      </w:r>
      <w:proofErr w:type="gramEnd"/>
      <w:r w:rsidRPr="00F85FE5">
        <w:rPr>
          <w:sz w:val="28"/>
          <w:szCs w:val="28"/>
        </w:rPr>
        <w:t>. 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CF5570" w:rsidRPr="00F85FE5" w:rsidRDefault="007F10BB" w:rsidP="005571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  <w:r w:rsidR="00CF5570" w:rsidRPr="00F85F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4581" w:rsidRDefault="007F10BB" w:rsidP="00557150">
      <w:pPr>
        <w:pStyle w:val="20"/>
        <w:shd w:val="clear" w:color="auto" w:fill="auto"/>
        <w:spacing w:line="240" w:lineRule="auto"/>
        <w:ind w:right="160" w:firstLine="709"/>
        <w:jc w:val="both"/>
        <w:rPr>
          <w:sz w:val="28"/>
          <w:szCs w:val="28"/>
        </w:rPr>
      </w:pPr>
      <w:r w:rsidRPr="00F85FE5">
        <w:rPr>
          <w:sz w:val="28"/>
          <w:szCs w:val="28"/>
        </w:rPr>
        <w:t xml:space="preserve">Проблемы устойчивого социально-экономического развития </w:t>
      </w:r>
      <w:r w:rsidR="0003780C">
        <w:rPr>
          <w:sz w:val="28"/>
          <w:szCs w:val="28"/>
        </w:rPr>
        <w:t>Заяченск</w:t>
      </w:r>
      <w:r w:rsidR="00393BDB" w:rsidRPr="00F85FE5">
        <w:rPr>
          <w:sz w:val="28"/>
          <w:szCs w:val="28"/>
        </w:rPr>
        <w:t xml:space="preserve">ого сельского поселения </w:t>
      </w:r>
      <w:r w:rsidRPr="00F85FE5">
        <w:rPr>
          <w:sz w:val="28"/>
          <w:szCs w:val="28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</w:t>
      </w:r>
      <w:r w:rsidR="00393BDB" w:rsidRPr="00F85FE5">
        <w:rPr>
          <w:sz w:val="28"/>
          <w:szCs w:val="28"/>
        </w:rPr>
        <w:t xml:space="preserve"> </w:t>
      </w:r>
      <w:r w:rsidRPr="00F85FE5">
        <w:rPr>
          <w:sz w:val="28"/>
          <w:szCs w:val="28"/>
        </w:rPr>
        <w:t>комплексным и разумным образом в интересах не только ныне живущих людей, но и будущих поколений.</w:t>
      </w:r>
    </w:p>
    <w:p w:rsidR="007642BE" w:rsidRPr="00F85FE5" w:rsidRDefault="007642BE" w:rsidP="00557150">
      <w:pPr>
        <w:pStyle w:val="20"/>
        <w:shd w:val="clear" w:color="auto" w:fill="auto"/>
        <w:spacing w:line="240" w:lineRule="auto"/>
        <w:ind w:right="160" w:firstLine="709"/>
        <w:jc w:val="both"/>
        <w:rPr>
          <w:sz w:val="28"/>
          <w:szCs w:val="28"/>
        </w:rPr>
      </w:pPr>
    </w:p>
    <w:p w:rsidR="007642BE" w:rsidRDefault="00BE69C5" w:rsidP="00BE69C5">
      <w:pPr>
        <w:pStyle w:val="10"/>
        <w:keepNext/>
        <w:keepLines/>
        <w:shd w:val="clear" w:color="auto" w:fill="auto"/>
        <w:spacing w:before="0" w:after="140" w:line="220" w:lineRule="exact"/>
        <w:ind w:left="20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>Раздел 2</w:t>
      </w:r>
      <w:r w:rsidR="007F10BB" w:rsidRPr="00A7054D">
        <w:rPr>
          <w:sz w:val="28"/>
          <w:szCs w:val="28"/>
        </w:rPr>
        <w:t xml:space="preserve">. </w:t>
      </w:r>
    </w:p>
    <w:p w:rsidR="00754581" w:rsidRDefault="007F10BB" w:rsidP="00BE69C5">
      <w:pPr>
        <w:pStyle w:val="10"/>
        <w:keepNext/>
        <w:keepLines/>
        <w:shd w:val="clear" w:color="auto" w:fill="auto"/>
        <w:spacing w:before="0" w:after="140" w:line="220" w:lineRule="exact"/>
        <w:ind w:left="20"/>
        <w:rPr>
          <w:sz w:val="28"/>
          <w:szCs w:val="28"/>
        </w:rPr>
      </w:pPr>
      <w:r w:rsidRPr="00A7054D">
        <w:rPr>
          <w:sz w:val="28"/>
          <w:szCs w:val="28"/>
        </w:rPr>
        <w:t>Цели, задачи и сроки реализации Программы</w:t>
      </w:r>
      <w:bookmarkEnd w:id="1"/>
    </w:p>
    <w:p w:rsidR="007642BE" w:rsidRPr="00A7054D" w:rsidRDefault="007642BE" w:rsidP="00BE69C5">
      <w:pPr>
        <w:pStyle w:val="10"/>
        <w:keepNext/>
        <w:keepLines/>
        <w:shd w:val="clear" w:color="auto" w:fill="auto"/>
        <w:spacing w:before="0" w:after="140" w:line="220" w:lineRule="exact"/>
        <w:ind w:left="20"/>
        <w:rPr>
          <w:sz w:val="28"/>
          <w:szCs w:val="28"/>
        </w:rPr>
      </w:pPr>
    </w:p>
    <w:p w:rsidR="00754581" w:rsidRPr="007642BE" w:rsidRDefault="007F10BB" w:rsidP="007642B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BE">
        <w:rPr>
          <w:rFonts w:ascii="Times New Roman" w:hAnsi="Times New Roman" w:cs="Times New Roman"/>
          <w:sz w:val="28"/>
          <w:szCs w:val="28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246325" w:rsidRPr="007642BE" w:rsidRDefault="007F10BB" w:rsidP="007642BE">
      <w:pPr>
        <w:pStyle w:val="af2"/>
        <w:ind w:firstLine="709"/>
        <w:jc w:val="both"/>
        <w:rPr>
          <w:rStyle w:val="21"/>
          <w:rFonts w:eastAsia="Arial Unicode MS"/>
          <w:sz w:val="28"/>
          <w:szCs w:val="28"/>
        </w:rPr>
      </w:pPr>
      <w:bookmarkStart w:id="2" w:name="bookmark2"/>
      <w:r w:rsidRPr="007642BE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  <w:bookmarkEnd w:id="2"/>
      <w:r w:rsidR="00246325" w:rsidRPr="007642BE">
        <w:rPr>
          <w:rStyle w:val="21"/>
          <w:rFonts w:eastAsia="Arial Unicode MS"/>
          <w:sz w:val="28"/>
          <w:szCs w:val="28"/>
        </w:rPr>
        <w:t xml:space="preserve"> </w:t>
      </w:r>
    </w:p>
    <w:p w:rsidR="00246325" w:rsidRPr="007642BE" w:rsidRDefault="007642BE" w:rsidP="007642B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 Unicode MS"/>
          <w:sz w:val="28"/>
          <w:szCs w:val="28"/>
        </w:rPr>
        <w:t>п</w:t>
      </w:r>
      <w:r w:rsidR="00246325" w:rsidRPr="007642BE">
        <w:rPr>
          <w:rStyle w:val="21"/>
          <w:rFonts w:eastAsia="Arial Unicode MS"/>
          <w:sz w:val="28"/>
          <w:szCs w:val="28"/>
        </w:rPr>
        <w:t xml:space="preserve">овышение эффективности использования и охраны земель </w:t>
      </w:r>
      <w:r w:rsidR="0003780C" w:rsidRPr="007642BE">
        <w:rPr>
          <w:rStyle w:val="21"/>
          <w:rFonts w:eastAsia="Arial Unicode MS"/>
          <w:sz w:val="28"/>
          <w:szCs w:val="28"/>
        </w:rPr>
        <w:t>Заяченск</w:t>
      </w:r>
      <w:r w:rsidR="00246325" w:rsidRPr="007642BE">
        <w:rPr>
          <w:rStyle w:val="21"/>
          <w:rFonts w:eastAsia="Arial Unicode MS"/>
          <w:sz w:val="28"/>
          <w:szCs w:val="28"/>
        </w:rPr>
        <w:t>ого сельского поселения в том числе:</w:t>
      </w:r>
    </w:p>
    <w:p w:rsidR="00246325" w:rsidRPr="007642BE" w:rsidRDefault="00246325" w:rsidP="007642B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BE">
        <w:rPr>
          <w:rStyle w:val="21"/>
          <w:rFonts w:eastAsia="Arial Unicode MS"/>
          <w:sz w:val="28"/>
          <w:szCs w:val="28"/>
        </w:rPr>
        <w:t xml:space="preserve">1) предотвращение и ликвидация загрязнения, истощения, деградации, </w:t>
      </w:r>
      <w:r w:rsidRPr="007642BE">
        <w:rPr>
          <w:rStyle w:val="21"/>
          <w:rFonts w:eastAsia="Arial Unicode MS"/>
          <w:sz w:val="28"/>
          <w:szCs w:val="28"/>
        </w:rPr>
        <w:lastRenderedPageBreak/>
        <w:t>порчи, уничтожения земель и почв и иного негативного воздействия на земли и почвы;</w:t>
      </w:r>
    </w:p>
    <w:p w:rsidR="00246325" w:rsidRPr="007642BE" w:rsidRDefault="00246325" w:rsidP="007642B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BE">
        <w:rPr>
          <w:rStyle w:val="21"/>
          <w:rFonts w:eastAsia="Arial Unicode MS"/>
          <w:sz w:val="28"/>
          <w:szCs w:val="28"/>
        </w:rPr>
        <w:t>2) обеспечение рационального использования земель;</w:t>
      </w:r>
    </w:p>
    <w:p w:rsidR="00246325" w:rsidRPr="007642BE" w:rsidRDefault="00246325" w:rsidP="007642BE">
      <w:pPr>
        <w:pStyle w:val="af2"/>
        <w:ind w:firstLine="709"/>
        <w:jc w:val="both"/>
        <w:rPr>
          <w:rStyle w:val="21"/>
          <w:rFonts w:eastAsia="Arial Unicode MS"/>
          <w:sz w:val="28"/>
          <w:szCs w:val="28"/>
        </w:rPr>
      </w:pPr>
      <w:r w:rsidRPr="007642BE">
        <w:rPr>
          <w:rStyle w:val="21"/>
          <w:rFonts w:eastAsia="Arial Unicode MS"/>
          <w:sz w:val="28"/>
          <w:szCs w:val="28"/>
        </w:rPr>
        <w:t>3)</w:t>
      </w:r>
      <w:r w:rsidR="007642BE">
        <w:rPr>
          <w:rStyle w:val="21"/>
          <w:rFonts w:eastAsia="Arial Unicode MS"/>
          <w:sz w:val="28"/>
          <w:szCs w:val="28"/>
        </w:rPr>
        <w:t xml:space="preserve"> </w:t>
      </w:r>
      <w:r w:rsidRPr="007642BE">
        <w:rPr>
          <w:rStyle w:val="21"/>
          <w:rFonts w:eastAsia="Arial Unicode MS"/>
          <w:sz w:val="28"/>
          <w:szCs w:val="28"/>
        </w:rPr>
        <w:t>восстановление плодородия почв на землях сельскохозяйственного назначения;</w:t>
      </w:r>
    </w:p>
    <w:p w:rsidR="002F2B11" w:rsidRPr="007642BE" w:rsidRDefault="00246325" w:rsidP="007642B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2BE">
        <w:rPr>
          <w:rFonts w:ascii="Times New Roman" w:hAnsi="Times New Roman" w:cs="Times New Roman"/>
          <w:sz w:val="28"/>
          <w:szCs w:val="28"/>
        </w:rPr>
        <w:t>4)</w:t>
      </w:r>
      <w:r w:rsidR="007642BE">
        <w:rPr>
          <w:rFonts w:ascii="Times New Roman" w:hAnsi="Times New Roman" w:cs="Times New Roman"/>
          <w:sz w:val="28"/>
          <w:szCs w:val="28"/>
        </w:rPr>
        <w:t xml:space="preserve"> </w:t>
      </w:r>
      <w:r w:rsidRPr="007642BE">
        <w:rPr>
          <w:rFonts w:ascii="Times New Roman" w:hAnsi="Times New Roman" w:cs="Times New Roman"/>
          <w:sz w:val="28"/>
          <w:szCs w:val="28"/>
        </w:rPr>
        <w:t>обеспечение улучшения земель, подвергшихся деградации</w:t>
      </w:r>
      <w:r w:rsidR="007642BE">
        <w:rPr>
          <w:rFonts w:ascii="Times New Roman" w:hAnsi="Times New Roman" w:cs="Times New Roman"/>
          <w:sz w:val="28"/>
          <w:szCs w:val="28"/>
        </w:rPr>
        <w:t>,</w:t>
      </w:r>
      <w:r w:rsidRPr="007642BE">
        <w:rPr>
          <w:rFonts w:ascii="Times New Roman" w:hAnsi="Times New Roman" w:cs="Times New Roman"/>
          <w:sz w:val="28"/>
          <w:szCs w:val="28"/>
        </w:rPr>
        <w:t xml:space="preserve"> загрязнени</w:t>
      </w:r>
      <w:r w:rsidR="007642BE">
        <w:rPr>
          <w:rFonts w:ascii="Times New Roman" w:hAnsi="Times New Roman" w:cs="Times New Roman"/>
          <w:sz w:val="28"/>
          <w:szCs w:val="28"/>
        </w:rPr>
        <w:t>ю, захламлению, нарушению</w:t>
      </w:r>
      <w:r w:rsidRPr="007642BE">
        <w:rPr>
          <w:rFonts w:ascii="Times New Roman" w:hAnsi="Times New Roman" w:cs="Times New Roman"/>
          <w:sz w:val="28"/>
          <w:szCs w:val="28"/>
        </w:rPr>
        <w:t>, другим негативным (вредным) воздействиям хозяйственной деятельности;</w:t>
      </w:r>
      <w:proofErr w:type="gramEnd"/>
    </w:p>
    <w:p w:rsidR="00754581" w:rsidRPr="007642BE" w:rsidRDefault="00246325" w:rsidP="007642B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BE">
        <w:rPr>
          <w:rFonts w:ascii="Times New Roman" w:hAnsi="Times New Roman" w:cs="Times New Roman"/>
          <w:sz w:val="28"/>
          <w:szCs w:val="28"/>
        </w:rPr>
        <w:t>5)</w:t>
      </w:r>
      <w:r w:rsidR="007642BE">
        <w:rPr>
          <w:rFonts w:ascii="Times New Roman" w:hAnsi="Times New Roman" w:cs="Times New Roman"/>
          <w:sz w:val="28"/>
          <w:szCs w:val="28"/>
        </w:rPr>
        <w:t xml:space="preserve"> </w:t>
      </w:r>
      <w:r w:rsidRPr="007642BE">
        <w:rPr>
          <w:rFonts w:ascii="Times New Roman" w:hAnsi="Times New Roman" w:cs="Times New Roman"/>
          <w:sz w:val="28"/>
          <w:szCs w:val="28"/>
        </w:rPr>
        <w:t>сохранение и реабилитация природы сельского поселения для обеспечения здоровья и благоприятных условий жизнедеятельности населения</w:t>
      </w:r>
      <w:r w:rsidR="007642BE">
        <w:rPr>
          <w:rFonts w:ascii="Times New Roman" w:hAnsi="Times New Roman" w:cs="Times New Roman"/>
          <w:sz w:val="28"/>
          <w:szCs w:val="28"/>
        </w:rPr>
        <w:t>;</w:t>
      </w:r>
    </w:p>
    <w:p w:rsidR="00754581" w:rsidRPr="007642BE" w:rsidRDefault="00233428" w:rsidP="007642B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BE">
        <w:rPr>
          <w:rFonts w:ascii="Times New Roman" w:hAnsi="Times New Roman" w:cs="Times New Roman"/>
          <w:sz w:val="28"/>
          <w:szCs w:val="28"/>
        </w:rPr>
        <w:t>6)</w:t>
      </w:r>
      <w:r w:rsidR="007642BE">
        <w:rPr>
          <w:rFonts w:ascii="Times New Roman" w:hAnsi="Times New Roman" w:cs="Times New Roman"/>
          <w:sz w:val="28"/>
          <w:szCs w:val="28"/>
        </w:rPr>
        <w:t xml:space="preserve"> </w:t>
      </w:r>
      <w:r w:rsidR="007F10BB" w:rsidRPr="007642BE">
        <w:rPr>
          <w:rFonts w:ascii="Times New Roman" w:hAnsi="Times New Roman" w:cs="Times New Roman"/>
          <w:sz w:val="28"/>
          <w:szCs w:val="28"/>
        </w:rPr>
        <w:t>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754581" w:rsidRPr="007642BE" w:rsidRDefault="00233428" w:rsidP="007642B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BE">
        <w:rPr>
          <w:rFonts w:ascii="Times New Roman" w:hAnsi="Times New Roman" w:cs="Times New Roman"/>
          <w:sz w:val="28"/>
          <w:szCs w:val="28"/>
        </w:rPr>
        <w:t>7)</w:t>
      </w:r>
      <w:r w:rsidR="007642BE">
        <w:rPr>
          <w:rFonts w:ascii="Times New Roman" w:hAnsi="Times New Roman" w:cs="Times New Roman"/>
          <w:sz w:val="28"/>
          <w:szCs w:val="28"/>
        </w:rPr>
        <w:t xml:space="preserve"> </w:t>
      </w:r>
      <w:r w:rsidR="007F10BB" w:rsidRPr="007642BE">
        <w:rPr>
          <w:rFonts w:ascii="Times New Roman" w:hAnsi="Times New Roman" w:cs="Times New Roman"/>
          <w:sz w:val="28"/>
          <w:szCs w:val="28"/>
        </w:rPr>
        <w:t>предотвращение развития природных процессов, оказывающих негативное воздействие на состояние земель (</w:t>
      </w:r>
      <w:r w:rsidR="007642BE">
        <w:rPr>
          <w:rFonts w:ascii="Times New Roman" w:hAnsi="Times New Roman" w:cs="Times New Roman"/>
          <w:sz w:val="28"/>
          <w:szCs w:val="28"/>
        </w:rPr>
        <w:t>подтопление, эрозия почв и др.).</w:t>
      </w:r>
    </w:p>
    <w:p w:rsidR="00A7054D" w:rsidRPr="007642BE" w:rsidRDefault="007F10BB" w:rsidP="007642B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7642BE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  <w:bookmarkEnd w:id="3"/>
    </w:p>
    <w:p w:rsidR="00233428" w:rsidRPr="007642BE" w:rsidRDefault="007642BE" w:rsidP="007642B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работ с </w:t>
      </w:r>
      <w:r w:rsidR="00233428" w:rsidRPr="007642BE">
        <w:rPr>
          <w:rFonts w:ascii="Times New Roman" w:hAnsi="Times New Roman" w:cs="Times New Roman"/>
          <w:sz w:val="28"/>
          <w:szCs w:val="28"/>
        </w:rPr>
        <w:t>целью:</w:t>
      </w:r>
    </w:p>
    <w:p w:rsidR="00233428" w:rsidRPr="007642BE" w:rsidRDefault="00233428" w:rsidP="007642B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BE">
        <w:rPr>
          <w:rStyle w:val="21"/>
          <w:rFonts w:eastAsia="Arial Unicode MS"/>
          <w:sz w:val="28"/>
          <w:szCs w:val="28"/>
        </w:rPr>
        <w:t>1)</w:t>
      </w:r>
      <w:r w:rsidR="007642BE">
        <w:rPr>
          <w:rStyle w:val="21"/>
          <w:rFonts w:eastAsia="Arial Unicode MS"/>
          <w:sz w:val="28"/>
          <w:szCs w:val="28"/>
        </w:rPr>
        <w:t xml:space="preserve"> </w:t>
      </w:r>
      <w:r w:rsidRPr="007642BE">
        <w:rPr>
          <w:rStyle w:val="21"/>
          <w:rFonts w:eastAsia="Arial Unicode MS"/>
          <w:sz w:val="28"/>
          <w:szCs w:val="28"/>
        </w:rPr>
        <w:t>увеличения плодородия земель сельскохозяйственного назначения;</w:t>
      </w:r>
    </w:p>
    <w:p w:rsidR="00233428" w:rsidRPr="007642BE" w:rsidRDefault="00233428" w:rsidP="007642B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BE">
        <w:rPr>
          <w:rStyle w:val="21"/>
          <w:rFonts w:eastAsia="Arial Unicode MS"/>
          <w:sz w:val="28"/>
          <w:szCs w:val="28"/>
        </w:rPr>
        <w:t>2)</w:t>
      </w:r>
      <w:r w:rsidR="007642BE">
        <w:rPr>
          <w:rStyle w:val="21"/>
          <w:rFonts w:eastAsia="Arial Unicode MS"/>
          <w:sz w:val="28"/>
          <w:szCs w:val="28"/>
        </w:rPr>
        <w:t xml:space="preserve"> </w:t>
      </w:r>
      <w:r w:rsidRPr="007642BE">
        <w:rPr>
          <w:rStyle w:val="21"/>
          <w:rFonts w:eastAsia="Arial Unicode MS"/>
          <w:sz w:val="28"/>
          <w:szCs w:val="28"/>
        </w:rPr>
        <w:t>защиты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отходами производства и потребления и другого негативного воздействия;</w:t>
      </w:r>
    </w:p>
    <w:p w:rsidR="00233428" w:rsidRPr="007642BE" w:rsidRDefault="00233428" w:rsidP="007642B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BE">
        <w:rPr>
          <w:rStyle w:val="21"/>
          <w:rFonts w:eastAsia="Arial Unicode MS"/>
          <w:sz w:val="28"/>
          <w:szCs w:val="28"/>
        </w:rPr>
        <w:t>3)</w:t>
      </w:r>
      <w:r w:rsidR="007642BE">
        <w:rPr>
          <w:rStyle w:val="21"/>
          <w:rFonts w:eastAsia="Arial Unicode MS"/>
          <w:sz w:val="28"/>
          <w:szCs w:val="28"/>
        </w:rPr>
        <w:t xml:space="preserve"> </w:t>
      </w:r>
      <w:r w:rsidRPr="007642BE">
        <w:rPr>
          <w:rStyle w:val="21"/>
          <w:rFonts w:eastAsia="Arial Unicode MS"/>
          <w:sz w:val="28"/>
          <w:szCs w:val="28"/>
        </w:rPr>
        <w:t>защиты сельскохозяйственных угодий от зарастания деревьями и кустарниками</w:t>
      </w:r>
      <w:r w:rsidR="007642BE">
        <w:rPr>
          <w:rStyle w:val="21"/>
          <w:rFonts w:eastAsia="Arial Unicode MS"/>
          <w:sz w:val="28"/>
          <w:szCs w:val="28"/>
        </w:rPr>
        <w:t>, сорными растениями, сохранения</w:t>
      </w:r>
      <w:r w:rsidRPr="007642BE">
        <w:rPr>
          <w:rStyle w:val="21"/>
          <w:rFonts w:eastAsia="Arial Unicode MS"/>
          <w:sz w:val="28"/>
          <w:szCs w:val="28"/>
        </w:rPr>
        <w:t xml:space="preserve"> достигнутого уровня мелиорации</w:t>
      </w:r>
      <w:r w:rsidR="007642BE">
        <w:rPr>
          <w:rStyle w:val="21"/>
          <w:rFonts w:eastAsia="Arial Unicode MS"/>
          <w:sz w:val="28"/>
          <w:szCs w:val="28"/>
        </w:rPr>
        <w:t>;</w:t>
      </w:r>
    </w:p>
    <w:p w:rsidR="00233428" w:rsidRPr="007642BE" w:rsidRDefault="007642BE" w:rsidP="007642BE">
      <w:pPr>
        <w:pStyle w:val="af2"/>
        <w:ind w:firstLine="709"/>
        <w:jc w:val="both"/>
        <w:rPr>
          <w:rStyle w:val="21"/>
          <w:rFonts w:eastAsia="Arial Unicode MS"/>
          <w:sz w:val="28"/>
          <w:szCs w:val="28"/>
        </w:rPr>
      </w:pPr>
      <w:r>
        <w:rPr>
          <w:rStyle w:val="21"/>
          <w:rFonts w:eastAsia="Arial Unicode MS"/>
          <w:sz w:val="28"/>
          <w:szCs w:val="28"/>
        </w:rPr>
        <w:t>4) обеспечения</w:t>
      </w:r>
      <w:r w:rsidR="00233428" w:rsidRPr="007642BE">
        <w:rPr>
          <w:rStyle w:val="21"/>
          <w:rFonts w:eastAsia="Arial Unicode MS"/>
          <w:sz w:val="28"/>
          <w:szCs w:val="28"/>
        </w:rPr>
        <w:t xml:space="preserve"> организации рационального использования и охраны земель на территории муниципального образования;</w:t>
      </w:r>
    </w:p>
    <w:p w:rsidR="00233428" w:rsidRPr="007642BE" w:rsidRDefault="00233428" w:rsidP="007642B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BE">
        <w:rPr>
          <w:rFonts w:ascii="Times New Roman" w:hAnsi="Times New Roman" w:cs="Times New Roman"/>
          <w:sz w:val="28"/>
          <w:szCs w:val="28"/>
        </w:rPr>
        <w:t>5)</w:t>
      </w:r>
      <w:r w:rsidR="007642BE">
        <w:rPr>
          <w:rFonts w:ascii="Times New Roman" w:hAnsi="Times New Roman" w:cs="Times New Roman"/>
          <w:sz w:val="28"/>
          <w:szCs w:val="28"/>
        </w:rPr>
        <w:t xml:space="preserve"> </w:t>
      </w:r>
      <w:r w:rsidRPr="007642BE">
        <w:rPr>
          <w:rFonts w:ascii="Times New Roman" w:hAnsi="Times New Roman" w:cs="Times New Roman"/>
          <w:sz w:val="28"/>
          <w:szCs w:val="28"/>
        </w:rPr>
        <w:t>улучшения условий для устойчивого земледелия;</w:t>
      </w:r>
    </w:p>
    <w:p w:rsidR="00233428" w:rsidRPr="007642BE" w:rsidRDefault="00233428" w:rsidP="007642B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BE">
        <w:rPr>
          <w:rFonts w:ascii="Times New Roman" w:hAnsi="Times New Roman" w:cs="Times New Roman"/>
          <w:sz w:val="28"/>
          <w:szCs w:val="28"/>
        </w:rPr>
        <w:t>6) улучшения гидротермического режима;</w:t>
      </w:r>
    </w:p>
    <w:p w:rsidR="00233428" w:rsidRPr="007642BE" w:rsidRDefault="00233428" w:rsidP="007642B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BE">
        <w:rPr>
          <w:rFonts w:ascii="Times New Roman" w:hAnsi="Times New Roman" w:cs="Times New Roman"/>
          <w:sz w:val="28"/>
          <w:szCs w:val="28"/>
        </w:rPr>
        <w:t>7) сокращения поверхностного стока;</w:t>
      </w:r>
    </w:p>
    <w:p w:rsidR="00754581" w:rsidRDefault="00233428" w:rsidP="007642B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BE">
        <w:rPr>
          <w:rFonts w:ascii="Times New Roman" w:hAnsi="Times New Roman" w:cs="Times New Roman"/>
          <w:sz w:val="28"/>
          <w:szCs w:val="28"/>
        </w:rPr>
        <w:t>8) создания условий для сохранения биологического разнообразия</w:t>
      </w:r>
      <w:r w:rsidR="007642BE">
        <w:rPr>
          <w:rFonts w:ascii="Times New Roman" w:hAnsi="Times New Roman" w:cs="Times New Roman"/>
          <w:sz w:val="28"/>
          <w:szCs w:val="28"/>
        </w:rPr>
        <w:t>.</w:t>
      </w:r>
    </w:p>
    <w:p w:rsidR="007642BE" w:rsidRPr="007642BE" w:rsidRDefault="007642BE" w:rsidP="007642B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905" w:rsidRDefault="00BE69C5" w:rsidP="001A2905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4" w:name="bookmark4"/>
      <w:r>
        <w:rPr>
          <w:sz w:val="28"/>
          <w:szCs w:val="28"/>
        </w:rPr>
        <w:t>Раздел 3</w:t>
      </w:r>
      <w:r w:rsidR="007F10BB" w:rsidRPr="001A2905">
        <w:rPr>
          <w:sz w:val="28"/>
          <w:szCs w:val="28"/>
        </w:rPr>
        <w:t>.</w:t>
      </w:r>
    </w:p>
    <w:p w:rsidR="00754581" w:rsidRDefault="007F10BB" w:rsidP="001A2905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A2905">
        <w:rPr>
          <w:sz w:val="28"/>
          <w:szCs w:val="28"/>
        </w:rPr>
        <w:t>Ресурсное обеспечение Программы</w:t>
      </w:r>
      <w:bookmarkEnd w:id="4"/>
    </w:p>
    <w:p w:rsidR="007642BE" w:rsidRPr="001A2905" w:rsidRDefault="007642BE" w:rsidP="001A2905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25121E" w:rsidRPr="007642BE" w:rsidRDefault="0025121E" w:rsidP="007642B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BE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местного бюджета</w:t>
      </w:r>
      <w:r w:rsidR="006549D4" w:rsidRPr="007642BE">
        <w:rPr>
          <w:rFonts w:ascii="Times New Roman" w:hAnsi="Times New Roman" w:cs="Times New Roman"/>
          <w:sz w:val="28"/>
          <w:szCs w:val="28"/>
        </w:rPr>
        <w:t xml:space="preserve"> и внебюджетных средств</w:t>
      </w:r>
      <w:r w:rsidRPr="007642BE">
        <w:rPr>
          <w:rFonts w:ascii="Times New Roman" w:hAnsi="Times New Roman" w:cs="Times New Roman"/>
          <w:sz w:val="28"/>
          <w:szCs w:val="28"/>
        </w:rPr>
        <w:t>.</w:t>
      </w:r>
    </w:p>
    <w:p w:rsidR="0025121E" w:rsidRPr="007642BE" w:rsidRDefault="0025121E" w:rsidP="007642B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BE">
        <w:rPr>
          <w:rFonts w:ascii="Times New Roman" w:hAnsi="Times New Roman" w:cs="Times New Roman"/>
          <w:sz w:val="28"/>
          <w:szCs w:val="28"/>
        </w:rPr>
        <w:t>Общий объем</w:t>
      </w:r>
      <w:r w:rsidR="006549D4" w:rsidRPr="007642BE">
        <w:rPr>
          <w:rFonts w:ascii="Times New Roman" w:hAnsi="Times New Roman" w:cs="Times New Roman"/>
          <w:sz w:val="28"/>
          <w:szCs w:val="28"/>
        </w:rPr>
        <w:t xml:space="preserve"> фина</w:t>
      </w:r>
      <w:r w:rsidR="007642BE">
        <w:rPr>
          <w:rFonts w:ascii="Times New Roman" w:hAnsi="Times New Roman" w:cs="Times New Roman"/>
          <w:sz w:val="28"/>
          <w:szCs w:val="28"/>
        </w:rPr>
        <w:t>нсирования Программы на</w:t>
      </w:r>
      <w:r w:rsidR="00803E93" w:rsidRPr="007642BE">
        <w:rPr>
          <w:rFonts w:ascii="Times New Roman" w:hAnsi="Times New Roman" w:cs="Times New Roman"/>
          <w:sz w:val="28"/>
          <w:szCs w:val="28"/>
        </w:rPr>
        <w:t xml:space="preserve"> 2021-2025</w:t>
      </w:r>
      <w:r w:rsidRPr="007642BE">
        <w:rPr>
          <w:rFonts w:ascii="Times New Roman" w:hAnsi="Times New Roman" w:cs="Times New Roman"/>
          <w:sz w:val="28"/>
          <w:szCs w:val="28"/>
        </w:rPr>
        <w:t xml:space="preserve"> </w:t>
      </w:r>
      <w:r w:rsidR="006549D4" w:rsidRPr="007642BE">
        <w:rPr>
          <w:rFonts w:ascii="Times New Roman" w:hAnsi="Times New Roman" w:cs="Times New Roman"/>
          <w:sz w:val="28"/>
          <w:szCs w:val="28"/>
        </w:rPr>
        <w:t>г</w:t>
      </w:r>
      <w:r w:rsidR="007642BE">
        <w:rPr>
          <w:rFonts w:ascii="Times New Roman" w:hAnsi="Times New Roman" w:cs="Times New Roman"/>
          <w:sz w:val="28"/>
          <w:szCs w:val="28"/>
        </w:rPr>
        <w:t>оды</w:t>
      </w:r>
      <w:r w:rsidR="0067169E" w:rsidRPr="007642BE">
        <w:rPr>
          <w:rFonts w:ascii="Times New Roman" w:hAnsi="Times New Roman" w:cs="Times New Roman"/>
          <w:sz w:val="28"/>
          <w:szCs w:val="28"/>
        </w:rPr>
        <w:t xml:space="preserve"> </w:t>
      </w:r>
      <w:r w:rsidR="007642BE">
        <w:rPr>
          <w:rFonts w:ascii="Times New Roman" w:hAnsi="Times New Roman" w:cs="Times New Roman"/>
          <w:sz w:val="28"/>
          <w:szCs w:val="28"/>
        </w:rPr>
        <w:t>состави</w:t>
      </w:r>
      <w:r w:rsidR="006549D4" w:rsidRPr="007642BE">
        <w:rPr>
          <w:rFonts w:ascii="Times New Roman" w:hAnsi="Times New Roman" w:cs="Times New Roman"/>
          <w:sz w:val="28"/>
          <w:szCs w:val="28"/>
        </w:rPr>
        <w:t xml:space="preserve">т </w:t>
      </w:r>
      <w:r w:rsidR="00776569">
        <w:rPr>
          <w:rFonts w:ascii="Times New Roman" w:hAnsi="Times New Roman" w:cs="Times New Roman"/>
          <w:sz w:val="28"/>
          <w:szCs w:val="28"/>
        </w:rPr>
        <w:t>636</w:t>
      </w:r>
      <w:r w:rsidRPr="007642BE">
        <w:rPr>
          <w:rFonts w:ascii="Times New Roman" w:hAnsi="Times New Roman" w:cs="Times New Roman"/>
          <w:sz w:val="28"/>
          <w:szCs w:val="28"/>
        </w:rPr>
        <w:t>,0 тыс.</w:t>
      </w:r>
      <w:r w:rsidR="007642BE">
        <w:rPr>
          <w:rFonts w:ascii="Times New Roman" w:hAnsi="Times New Roman" w:cs="Times New Roman"/>
          <w:sz w:val="28"/>
          <w:szCs w:val="28"/>
        </w:rPr>
        <w:t xml:space="preserve"> </w:t>
      </w:r>
      <w:r w:rsidRPr="007642BE">
        <w:rPr>
          <w:rFonts w:ascii="Times New Roman" w:hAnsi="Times New Roman" w:cs="Times New Roman"/>
          <w:sz w:val="28"/>
          <w:szCs w:val="28"/>
        </w:rPr>
        <w:t>рублей.</w:t>
      </w:r>
    </w:p>
    <w:p w:rsidR="0025121E" w:rsidRPr="007642BE" w:rsidRDefault="0025121E" w:rsidP="007642B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BE">
        <w:rPr>
          <w:rFonts w:ascii="Times New Roman" w:hAnsi="Times New Roman" w:cs="Times New Roman"/>
          <w:sz w:val="28"/>
          <w:szCs w:val="28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r w:rsidR="0003780C" w:rsidRPr="007642BE">
        <w:rPr>
          <w:rFonts w:ascii="Times New Roman" w:hAnsi="Times New Roman" w:cs="Times New Roman"/>
          <w:sz w:val="28"/>
          <w:szCs w:val="28"/>
        </w:rPr>
        <w:t>Заяченск</w:t>
      </w:r>
      <w:r w:rsidR="006549D4" w:rsidRPr="007642BE">
        <w:rPr>
          <w:rFonts w:ascii="Times New Roman" w:hAnsi="Times New Roman" w:cs="Times New Roman"/>
          <w:sz w:val="28"/>
          <w:szCs w:val="28"/>
        </w:rPr>
        <w:t xml:space="preserve">ого </w:t>
      </w:r>
      <w:r w:rsidRPr="007642BE">
        <w:rPr>
          <w:rFonts w:ascii="Times New Roman" w:hAnsi="Times New Roman" w:cs="Times New Roman"/>
          <w:sz w:val="28"/>
          <w:szCs w:val="28"/>
        </w:rPr>
        <w:t>сельского поселения на очередной финансовый год.</w:t>
      </w:r>
    </w:p>
    <w:p w:rsidR="0025121E" w:rsidRPr="007642BE" w:rsidRDefault="0025121E" w:rsidP="007642B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BE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</w:t>
      </w:r>
      <w:r w:rsidR="00B1789F" w:rsidRPr="007642BE">
        <w:rPr>
          <w:rFonts w:ascii="Times New Roman" w:hAnsi="Times New Roman" w:cs="Times New Roman"/>
          <w:sz w:val="28"/>
          <w:szCs w:val="28"/>
        </w:rPr>
        <w:t>ммы представлено в приложении №</w:t>
      </w:r>
      <w:r w:rsidR="007642BE">
        <w:rPr>
          <w:rFonts w:ascii="Times New Roman" w:hAnsi="Times New Roman" w:cs="Times New Roman"/>
          <w:sz w:val="28"/>
          <w:szCs w:val="28"/>
        </w:rPr>
        <w:t xml:space="preserve"> </w:t>
      </w:r>
      <w:r w:rsidR="00B1789F" w:rsidRPr="007642BE">
        <w:rPr>
          <w:rFonts w:ascii="Times New Roman" w:hAnsi="Times New Roman" w:cs="Times New Roman"/>
          <w:sz w:val="28"/>
          <w:szCs w:val="28"/>
        </w:rPr>
        <w:t>1</w:t>
      </w:r>
      <w:r w:rsidRPr="007642BE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BC0775" w:rsidRPr="001A2905" w:rsidRDefault="00BC0775" w:rsidP="00AF7ABB">
      <w:pPr>
        <w:pStyle w:val="10"/>
        <w:keepNext/>
        <w:keepLines/>
        <w:shd w:val="clear" w:color="auto" w:fill="auto"/>
        <w:spacing w:before="0" w:after="0" w:line="514" w:lineRule="exact"/>
        <w:ind w:left="20"/>
        <w:rPr>
          <w:sz w:val="28"/>
          <w:szCs w:val="28"/>
        </w:rPr>
      </w:pPr>
      <w:bookmarkStart w:id="5" w:name="bookmark5"/>
      <w:r w:rsidRPr="001A2905">
        <w:rPr>
          <w:sz w:val="28"/>
          <w:szCs w:val="28"/>
        </w:rPr>
        <w:lastRenderedPageBreak/>
        <w:t xml:space="preserve">Раздел </w:t>
      </w:r>
      <w:r w:rsidR="00BE69C5">
        <w:rPr>
          <w:sz w:val="28"/>
          <w:szCs w:val="28"/>
        </w:rPr>
        <w:t>4</w:t>
      </w:r>
      <w:r w:rsidR="001A2905" w:rsidRPr="001A2905">
        <w:rPr>
          <w:sz w:val="28"/>
          <w:szCs w:val="28"/>
        </w:rPr>
        <w:t>.</w:t>
      </w:r>
    </w:p>
    <w:p w:rsidR="00BC0775" w:rsidRDefault="00BC0775" w:rsidP="00AF7ABB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A2905">
        <w:rPr>
          <w:sz w:val="28"/>
          <w:szCs w:val="28"/>
        </w:rPr>
        <w:t>Показатели (инд</w:t>
      </w:r>
      <w:r w:rsidR="00F163C1">
        <w:rPr>
          <w:sz w:val="28"/>
          <w:szCs w:val="28"/>
        </w:rPr>
        <w:t>икаторы) реализации П</w:t>
      </w:r>
      <w:r w:rsidRPr="001A2905">
        <w:rPr>
          <w:sz w:val="28"/>
          <w:szCs w:val="28"/>
        </w:rPr>
        <w:t>рограммы</w:t>
      </w:r>
    </w:p>
    <w:p w:rsidR="007642BE" w:rsidRPr="001A2905" w:rsidRDefault="007642BE" w:rsidP="00AF7ABB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BC0775" w:rsidRPr="007642BE" w:rsidRDefault="003B1B03" w:rsidP="007642B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(индикаторы) П</w:t>
      </w:r>
      <w:r w:rsidR="00BC0775" w:rsidRPr="007642BE">
        <w:rPr>
          <w:rFonts w:ascii="Times New Roman" w:hAnsi="Times New Roman" w:cs="Times New Roman"/>
          <w:sz w:val="28"/>
          <w:szCs w:val="28"/>
        </w:rPr>
        <w:t>рограммы разр</w:t>
      </w:r>
      <w:r>
        <w:rPr>
          <w:rFonts w:ascii="Times New Roman" w:hAnsi="Times New Roman" w:cs="Times New Roman"/>
          <w:sz w:val="28"/>
          <w:szCs w:val="28"/>
        </w:rPr>
        <w:t>аботаны по каждому мероприятию П</w:t>
      </w:r>
      <w:r w:rsidR="00BC0775" w:rsidRPr="007642BE">
        <w:rPr>
          <w:rFonts w:ascii="Times New Roman" w:hAnsi="Times New Roman" w:cs="Times New Roman"/>
          <w:sz w:val="28"/>
          <w:szCs w:val="28"/>
        </w:rPr>
        <w:t>рограммы. Эти показатели предусмотрены для оценки наиболее сущес</w:t>
      </w:r>
      <w:r w:rsidR="00F163C1">
        <w:rPr>
          <w:rFonts w:ascii="Times New Roman" w:hAnsi="Times New Roman" w:cs="Times New Roman"/>
          <w:sz w:val="28"/>
          <w:szCs w:val="28"/>
        </w:rPr>
        <w:t>твенных результатов реализации П</w:t>
      </w:r>
      <w:r w:rsidR="00BC0775" w:rsidRPr="007642BE">
        <w:rPr>
          <w:rFonts w:ascii="Times New Roman" w:hAnsi="Times New Roman" w:cs="Times New Roman"/>
          <w:sz w:val="28"/>
          <w:szCs w:val="28"/>
        </w:rPr>
        <w:t>рограммы.</w:t>
      </w:r>
    </w:p>
    <w:p w:rsidR="00BC0775" w:rsidRPr="007642BE" w:rsidRDefault="00BC0775" w:rsidP="007642BE">
      <w:pPr>
        <w:pStyle w:val="af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42BE">
        <w:rPr>
          <w:rFonts w:ascii="Times New Roman" w:hAnsi="Times New Roman" w:cs="Times New Roman"/>
          <w:color w:val="auto"/>
          <w:sz w:val="28"/>
          <w:szCs w:val="28"/>
        </w:rPr>
        <w:t>Основные ожидаемые конечные результаты реализации</w:t>
      </w:r>
      <w:r w:rsidR="00F163C1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Pr="007642BE">
        <w:rPr>
          <w:rFonts w:ascii="Times New Roman" w:hAnsi="Times New Roman" w:cs="Times New Roman"/>
          <w:color w:val="auto"/>
          <w:sz w:val="28"/>
          <w:szCs w:val="28"/>
        </w:rPr>
        <w:t>рограммы:</w:t>
      </w:r>
    </w:p>
    <w:p w:rsidR="00BC0775" w:rsidRPr="007642BE" w:rsidRDefault="00BC0775" w:rsidP="007642BE">
      <w:pPr>
        <w:pStyle w:val="af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42B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7642BE">
        <w:rPr>
          <w:rStyle w:val="21"/>
          <w:rFonts w:eastAsia="Arial Unicode MS"/>
          <w:color w:val="auto"/>
          <w:sz w:val="28"/>
          <w:szCs w:val="28"/>
        </w:rPr>
        <w:t xml:space="preserve"> улучшение качественных характеристик земель сельскохозяйственного назначения;</w:t>
      </w:r>
    </w:p>
    <w:p w:rsidR="00BC0775" w:rsidRPr="007642BE" w:rsidRDefault="007642BE" w:rsidP="007642BE">
      <w:pPr>
        <w:pStyle w:val="af2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  <w:r>
        <w:rPr>
          <w:rStyle w:val="21"/>
          <w:rFonts w:eastAsia="Arial Unicode MS"/>
          <w:color w:val="auto"/>
          <w:sz w:val="28"/>
          <w:szCs w:val="28"/>
        </w:rPr>
        <w:t xml:space="preserve">- </w:t>
      </w:r>
      <w:r w:rsidR="00BC0775" w:rsidRPr="007642BE">
        <w:rPr>
          <w:rStyle w:val="21"/>
          <w:rFonts w:eastAsia="Arial Unicode MS"/>
          <w:color w:val="auto"/>
          <w:sz w:val="28"/>
          <w:szCs w:val="28"/>
        </w:rPr>
        <w:t>целевое и эффективное использование земель сельскохозяйственного назначения;</w:t>
      </w:r>
    </w:p>
    <w:p w:rsidR="00BC0775" w:rsidRPr="007642BE" w:rsidRDefault="007642BE" w:rsidP="007642BE">
      <w:pPr>
        <w:pStyle w:val="af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1"/>
          <w:rFonts w:eastAsia="Arial Unicode MS"/>
          <w:color w:val="auto"/>
          <w:sz w:val="28"/>
          <w:szCs w:val="28"/>
        </w:rPr>
        <w:t xml:space="preserve">- </w:t>
      </w:r>
      <w:r w:rsidR="00BC0775" w:rsidRPr="007642BE">
        <w:rPr>
          <w:rStyle w:val="21"/>
          <w:rFonts w:eastAsia="Arial Unicode MS"/>
          <w:color w:val="auto"/>
          <w:sz w:val="28"/>
          <w:szCs w:val="28"/>
        </w:rPr>
        <w:t>озеленение территорий населенных пунктов;</w:t>
      </w:r>
      <w:r w:rsidR="00BC0775" w:rsidRPr="007642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C0775" w:rsidRPr="007642BE" w:rsidRDefault="007642BE" w:rsidP="007642BE">
      <w:pPr>
        <w:pStyle w:val="af2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C0775" w:rsidRPr="007642BE">
        <w:rPr>
          <w:rFonts w:ascii="Times New Roman" w:hAnsi="Times New Roman" w:cs="Times New Roman"/>
          <w:color w:val="auto"/>
          <w:sz w:val="28"/>
          <w:szCs w:val="28"/>
        </w:rPr>
        <w:t xml:space="preserve">сплошное облесение меловых склонов и эрозионно-опасных участков, деградированных и малопродуктивных угодий и </w:t>
      </w:r>
      <w:proofErr w:type="spellStart"/>
      <w:r w:rsidR="00BC0775" w:rsidRPr="007642BE">
        <w:rPr>
          <w:rFonts w:ascii="Times New Roman" w:hAnsi="Times New Roman" w:cs="Times New Roman"/>
          <w:color w:val="auto"/>
          <w:sz w:val="28"/>
          <w:szCs w:val="28"/>
        </w:rPr>
        <w:t>водоохранных</w:t>
      </w:r>
      <w:proofErr w:type="spellEnd"/>
      <w:r w:rsidR="00BC0775" w:rsidRPr="007642BE">
        <w:rPr>
          <w:rFonts w:ascii="Times New Roman" w:hAnsi="Times New Roman" w:cs="Times New Roman"/>
          <w:color w:val="auto"/>
          <w:sz w:val="28"/>
          <w:szCs w:val="28"/>
        </w:rPr>
        <w:t xml:space="preserve"> зон водных объектов;</w:t>
      </w:r>
    </w:p>
    <w:p w:rsidR="00BC0775" w:rsidRPr="007642BE" w:rsidRDefault="007642BE" w:rsidP="007642BE">
      <w:pPr>
        <w:pStyle w:val="af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1"/>
          <w:rFonts w:eastAsia="Arial Unicode MS"/>
          <w:color w:val="auto"/>
          <w:sz w:val="28"/>
          <w:szCs w:val="28"/>
        </w:rPr>
        <w:t xml:space="preserve">- </w:t>
      </w:r>
      <w:r w:rsidR="00BC0775" w:rsidRPr="007642BE">
        <w:rPr>
          <w:rStyle w:val="21"/>
          <w:rFonts w:eastAsia="Arial Unicode MS"/>
          <w:color w:val="auto"/>
          <w:sz w:val="28"/>
          <w:szCs w:val="28"/>
        </w:rPr>
        <w:t xml:space="preserve">озеленение </w:t>
      </w:r>
      <w:proofErr w:type="spellStart"/>
      <w:r w:rsidR="00BC0775" w:rsidRPr="007642BE">
        <w:rPr>
          <w:rStyle w:val="21"/>
          <w:rFonts w:eastAsia="Arial Unicode MS"/>
          <w:color w:val="auto"/>
          <w:sz w:val="28"/>
          <w:szCs w:val="28"/>
        </w:rPr>
        <w:t>притрассовых</w:t>
      </w:r>
      <w:proofErr w:type="spellEnd"/>
      <w:r w:rsidR="00BC0775" w:rsidRPr="007642BE">
        <w:rPr>
          <w:rStyle w:val="21"/>
          <w:rFonts w:eastAsia="Arial Unicode MS"/>
          <w:color w:val="auto"/>
          <w:sz w:val="28"/>
          <w:szCs w:val="28"/>
        </w:rPr>
        <w:t xml:space="preserve"> территорий;</w:t>
      </w:r>
    </w:p>
    <w:p w:rsidR="00BC0775" w:rsidRPr="007642BE" w:rsidRDefault="007642BE" w:rsidP="007642BE">
      <w:pPr>
        <w:pStyle w:val="af2"/>
        <w:ind w:firstLine="709"/>
        <w:jc w:val="both"/>
        <w:rPr>
          <w:rStyle w:val="21"/>
          <w:rFonts w:eastAsia="Arial Unicode MS"/>
          <w:color w:val="auto"/>
          <w:sz w:val="28"/>
          <w:szCs w:val="28"/>
        </w:rPr>
      </w:pPr>
      <w:r>
        <w:rPr>
          <w:rStyle w:val="21"/>
          <w:rFonts w:eastAsia="Arial Unicode MS"/>
          <w:color w:val="auto"/>
          <w:sz w:val="28"/>
          <w:szCs w:val="28"/>
        </w:rPr>
        <w:t xml:space="preserve">- </w:t>
      </w:r>
      <w:r w:rsidR="00BC0775" w:rsidRPr="007642BE">
        <w:rPr>
          <w:rStyle w:val="21"/>
          <w:rFonts w:eastAsia="Arial Unicode MS"/>
          <w:color w:val="auto"/>
          <w:sz w:val="28"/>
          <w:szCs w:val="28"/>
        </w:rPr>
        <w:t>повышение доходов в муниципальный бюджет от уплаты налогов.</w:t>
      </w:r>
    </w:p>
    <w:p w:rsidR="00BC0775" w:rsidRPr="007642BE" w:rsidRDefault="00BC0775" w:rsidP="007642BE">
      <w:pPr>
        <w:pStyle w:val="af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2905" w:rsidRDefault="00BE69C5">
      <w:pPr>
        <w:pStyle w:val="10"/>
        <w:keepNext/>
        <w:keepLines/>
        <w:shd w:val="clear" w:color="auto" w:fill="auto"/>
        <w:spacing w:before="0" w:after="0" w:line="514" w:lineRule="exact"/>
        <w:ind w:left="20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="007F10BB" w:rsidRPr="001A2905">
        <w:rPr>
          <w:sz w:val="28"/>
          <w:szCs w:val="28"/>
        </w:rPr>
        <w:t xml:space="preserve">. </w:t>
      </w:r>
    </w:p>
    <w:p w:rsidR="00754581" w:rsidRDefault="007F10BB" w:rsidP="00E82F2A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A2905">
        <w:rPr>
          <w:sz w:val="28"/>
          <w:szCs w:val="28"/>
        </w:rPr>
        <w:t>Механизм реализации Программы</w:t>
      </w:r>
      <w:bookmarkEnd w:id="5"/>
    </w:p>
    <w:p w:rsidR="007642BE" w:rsidRPr="001A2905" w:rsidRDefault="007642BE" w:rsidP="00E82F2A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BC0775" w:rsidRPr="001A2905" w:rsidRDefault="00BC0775" w:rsidP="007642BE">
      <w:pPr>
        <w:pStyle w:val="20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1A2905">
        <w:rPr>
          <w:color w:val="auto"/>
          <w:sz w:val="28"/>
          <w:szCs w:val="28"/>
        </w:rPr>
        <w:t xml:space="preserve">Прогноз реализации </w:t>
      </w:r>
      <w:r w:rsidR="00F163C1">
        <w:rPr>
          <w:color w:val="auto"/>
          <w:sz w:val="28"/>
          <w:szCs w:val="28"/>
        </w:rPr>
        <w:t>П</w:t>
      </w:r>
      <w:r w:rsidRPr="001A2905">
        <w:rPr>
          <w:color w:val="auto"/>
          <w:sz w:val="28"/>
          <w:szCs w:val="28"/>
        </w:rPr>
        <w:t>рограммы основывается на достижении уровней ее основных показателей (индикаторов</w:t>
      </w:r>
      <w:r w:rsidR="001A2905" w:rsidRPr="001A2905">
        <w:rPr>
          <w:color w:val="auto"/>
          <w:sz w:val="28"/>
          <w:szCs w:val="28"/>
        </w:rPr>
        <w:t>)</w:t>
      </w:r>
      <w:r w:rsidRPr="001A2905">
        <w:rPr>
          <w:color w:val="auto"/>
          <w:sz w:val="28"/>
          <w:szCs w:val="28"/>
        </w:rPr>
        <w:t>.</w:t>
      </w:r>
    </w:p>
    <w:p w:rsidR="00754581" w:rsidRDefault="007F10BB" w:rsidP="007642BE">
      <w:pPr>
        <w:pStyle w:val="20"/>
        <w:shd w:val="clear" w:color="auto" w:fill="auto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1A2905">
        <w:rPr>
          <w:color w:val="000000" w:themeColor="text1"/>
          <w:sz w:val="28"/>
          <w:szCs w:val="28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  <w:r w:rsidR="00233428" w:rsidRPr="001A2905">
        <w:rPr>
          <w:color w:val="000000" w:themeColor="text1"/>
          <w:sz w:val="28"/>
          <w:szCs w:val="28"/>
        </w:rPr>
        <w:t xml:space="preserve"> </w:t>
      </w:r>
      <w:proofErr w:type="gramStart"/>
      <w:r w:rsidRPr="001A2905">
        <w:rPr>
          <w:color w:val="000000" w:themeColor="text1"/>
          <w:sz w:val="28"/>
          <w:szCs w:val="28"/>
        </w:rPr>
        <w:t>Контроль за</w:t>
      </w:r>
      <w:proofErr w:type="gramEnd"/>
      <w:r w:rsidRPr="001A2905">
        <w:rPr>
          <w:color w:val="000000" w:themeColor="text1"/>
          <w:sz w:val="28"/>
          <w:szCs w:val="28"/>
        </w:rPr>
        <w:t xml:space="preserve">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233428" w:rsidRPr="007642BE" w:rsidRDefault="00233428" w:rsidP="00233428">
      <w:pPr>
        <w:pStyle w:val="20"/>
        <w:shd w:val="clear" w:color="auto" w:fill="auto"/>
        <w:ind w:firstLine="340"/>
        <w:rPr>
          <w:color w:val="000000" w:themeColor="text1"/>
          <w:sz w:val="28"/>
          <w:szCs w:val="28"/>
        </w:rPr>
      </w:pPr>
    </w:p>
    <w:p w:rsidR="001A2905" w:rsidRPr="001A2905" w:rsidRDefault="00BE69C5" w:rsidP="001A2905">
      <w:pPr>
        <w:pStyle w:val="10"/>
        <w:keepNext/>
        <w:keepLines/>
        <w:shd w:val="clear" w:color="auto" w:fill="auto"/>
        <w:spacing w:before="0" w:after="205" w:line="220" w:lineRule="exact"/>
        <w:rPr>
          <w:sz w:val="28"/>
          <w:szCs w:val="28"/>
        </w:rPr>
      </w:pPr>
      <w:bookmarkStart w:id="6" w:name="bookmark6"/>
      <w:r>
        <w:rPr>
          <w:sz w:val="28"/>
          <w:szCs w:val="28"/>
        </w:rPr>
        <w:t>Раздел 6</w:t>
      </w:r>
      <w:r w:rsidR="007F10BB" w:rsidRPr="001A2905">
        <w:rPr>
          <w:sz w:val="28"/>
          <w:szCs w:val="28"/>
        </w:rPr>
        <w:t>.</w:t>
      </w:r>
    </w:p>
    <w:p w:rsidR="00754581" w:rsidRDefault="007F10BB" w:rsidP="009577BA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1A2905">
        <w:rPr>
          <w:sz w:val="28"/>
          <w:szCs w:val="28"/>
        </w:rPr>
        <w:t>Оценка социально-экономической эффективности реализации Программы</w:t>
      </w:r>
      <w:bookmarkEnd w:id="6"/>
    </w:p>
    <w:p w:rsidR="007642BE" w:rsidRPr="001A2905" w:rsidRDefault="007642BE" w:rsidP="009577BA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754581" w:rsidRPr="00F163C1" w:rsidRDefault="007F10BB" w:rsidP="00F163C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C1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</w:t>
      </w:r>
      <w:r w:rsidR="00233428" w:rsidRPr="00F163C1">
        <w:rPr>
          <w:rFonts w:ascii="Times New Roman" w:hAnsi="Times New Roman" w:cs="Times New Roman"/>
          <w:sz w:val="28"/>
          <w:szCs w:val="28"/>
        </w:rPr>
        <w:t xml:space="preserve">ется администрацией </w:t>
      </w:r>
      <w:r w:rsidR="0003780C" w:rsidRPr="00F163C1">
        <w:rPr>
          <w:rFonts w:ascii="Times New Roman" w:hAnsi="Times New Roman" w:cs="Times New Roman"/>
          <w:sz w:val="28"/>
          <w:szCs w:val="28"/>
        </w:rPr>
        <w:t>Заяченск</w:t>
      </w:r>
      <w:r w:rsidR="00233428" w:rsidRPr="00F163C1">
        <w:rPr>
          <w:rFonts w:ascii="Times New Roman" w:hAnsi="Times New Roman" w:cs="Times New Roman"/>
          <w:sz w:val="28"/>
          <w:szCs w:val="28"/>
        </w:rPr>
        <w:t>ого</w:t>
      </w:r>
      <w:r w:rsidRPr="00F163C1">
        <w:rPr>
          <w:rFonts w:ascii="Times New Roman" w:hAnsi="Times New Roman" w:cs="Times New Roman"/>
          <w:sz w:val="28"/>
          <w:szCs w:val="28"/>
        </w:rPr>
        <w:t xml:space="preserve"> сельского поселения ежегодно, в срок до 1 </w:t>
      </w:r>
      <w:r w:rsidR="00F163C1" w:rsidRPr="00F163C1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F163C1">
        <w:rPr>
          <w:rFonts w:ascii="Times New Roman" w:hAnsi="Times New Roman" w:cs="Times New Roman"/>
          <w:sz w:val="28"/>
          <w:szCs w:val="28"/>
        </w:rPr>
        <w:t>года</w:t>
      </w:r>
      <w:r w:rsidRPr="00F163C1">
        <w:rPr>
          <w:rFonts w:ascii="Times New Roman" w:hAnsi="Times New Roman" w:cs="Times New Roman"/>
          <w:sz w:val="28"/>
          <w:szCs w:val="28"/>
        </w:rPr>
        <w:t>, следующего за отчетным периодом в течение всего срока реализации Программы.</w:t>
      </w:r>
    </w:p>
    <w:p w:rsidR="00754581" w:rsidRPr="00F163C1" w:rsidRDefault="007F10BB" w:rsidP="00F163C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C1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должна содержать общую оценку вклада Программы в социально-эк</w:t>
      </w:r>
      <w:r w:rsidR="00233428" w:rsidRPr="00F163C1">
        <w:rPr>
          <w:rFonts w:ascii="Times New Roman" w:hAnsi="Times New Roman" w:cs="Times New Roman"/>
          <w:sz w:val="28"/>
          <w:szCs w:val="28"/>
        </w:rPr>
        <w:t xml:space="preserve">ономическое развитие </w:t>
      </w:r>
      <w:r w:rsidR="0003780C" w:rsidRPr="00F163C1">
        <w:rPr>
          <w:rFonts w:ascii="Times New Roman" w:hAnsi="Times New Roman" w:cs="Times New Roman"/>
          <w:sz w:val="28"/>
          <w:szCs w:val="28"/>
        </w:rPr>
        <w:t>Заяченск</w:t>
      </w:r>
      <w:r w:rsidR="00233428" w:rsidRPr="00F163C1">
        <w:rPr>
          <w:rFonts w:ascii="Times New Roman" w:hAnsi="Times New Roman" w:cs="Times New Roman"/>
          <w:sz w:val="28"/>
          <w:szCs w:val="28"/>
        </w:rPr>
        <w:t xml:space="preserve">ого </w:t>
      </w:r>
      <w:r w:rsidRPr="00F163C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754581" w:rsidRPr="00F163C1" w:rsidRDefault="007F10BB" w:rsidP="00F163C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C1">
        <w:rPr>
          <w:rFonts w:ascii="Times New Roman" w:hAnsi="Times New Roman" w:cs="Times New Roman"/>
          <w:sz w:val="28"/>
          <w:szCs w:val="28"/>
        </w:rPr>
        <w:t>Отчет о реализации Программы в соответствующем году должен содержать:</w:t>
      </w:r>
    </w:p>
    <w:p w:rsidR="00754581" w:rsidRPr="00F163C1" w:rsidRDefault="00F163C1" w:rsidP="00F163C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F10BB" w:rsidRPr="00F163C1">
        <w:rPr>
          <w:rFonts w:ascii="Times New Roman" w:hAnsi="Times New Roman" w:cs="Times New Roman"/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:rsidR="00754581" w:rsidRPr="00F163C1" w:rsidRDefault="00F163C1" w:rsidP="00F163C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0BB" w:rsidRPr="00F163C1">
        <w:rPr>
          <w:rFonts w:ascii="Times New Roman" w:hAnsi="Times New Roman" w:cs="Times New Roman"/>
          <w:sz w:val="28"/>
          <w:szCs w:val="28"/>
        </w:rPr>
        <w:t>перечень завершенных в течение года мероприятий по Программе;</w:t>
      </w:r>
    </w:p>
    <w:p w:rsidR="00754581" w:rsidRPr="00F163C1" w:rsidRDefault="00F163C1" w:rsidP="00F163C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не</w:t>
      </w:r>
      <w:r w:rsidR="007F10BB" w:rsidRPr="00F163C1">
        <w:rPr>
          <w:rFonts w:ascii="Times New Roman" w:hAnsi="Times New Roman" w:cs="Times New Roman"/>
          <w:sz w:val="28"/>
          <w:szCs w:val="28"/>
        </w:rPr>
        <w:t>завершенных в течение года меропр</w:t>
      </w:r>
      <w:r>
        <w:rPr>
          <w:rFonts w:ascii="Times New Roman" w:hAnsi="Times New Roman" w:cs="Times New Roman"/>
          <w:sz w:val="28"/>
          <w:szCs w:val="28"/>
        </w:rPr>
        <w:t xml:space="preserve">иятий Программы и процент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7F10BB" w:rsidRPr="00F163C1">
        <w:rPr>
          <w:rFonts w:ascii="Times New Roman" w:hAnsi="Times New Roman" w:cs="Times New Roman"/>
          <w:sz w:val="28"/>
          <w:szCs w:val="28"/>
        </w:rPr>
        <w:t>завершения</w:t>
      </w:r>
      <w:proofErr w:type="spellEnd"/>
      <w:r w:rsidR="007F10BB" w:rsidRPr="00F163C1">
        <w:rPr>
          <w:rFonts w:ascii="Times New Roman" w:hAnsi="Times New Roman" w:cs="Times New Roman"/>
          <w:sz w:val="28"/>
          <w:szCs w:val="28"/>
        </w:rPr>
        <w:t>;</w:t>
      </w:r>
    </w:p>
    <w:p w:rsidR="00754581" w:rsidRPr="00F163C1" w:rsidRDefault="00F163C1" w:rsidP="00F163C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0BB" w:rsidRPr="00F163C1">
        <w:rPr>
          <w:rFonts w:ascii="Times New Roman" w:hAnsi="Times New Roman" w:cs="Times New Roman"/>
          <w:sz w:val="28"/>
          <w:szCs w:val="28"/>
        </w:rPr>
        <w:t>анализ причин несвоевременного завершения программных мероприятий;</w:t>
      </w:r>
    </w:p>
    <w:p w:rsidR="00682029" w:rsidRPr="00F163C1" w:rsidRDefault="00F163C1" w:rsidP="00F163C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0BB" w:rsidRPr="00F163C1">
        <w:rPr>
          <w:rFonts w:ascii="Times New Roman" w:hAnsi="Times New Roman" w:cs="Times New Roman"/>
          <w:sz w:val="28"/>
          <w:szCs w:val="28"/>
        </w:rP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  <w:r w:rsidR="00682029" w:rsidRPr="00F16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29" w:rsidRPr="00F163C1" w:rsidRDefault="00682029" w:rsidP="00F163C1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>Эффективность реализации Программы рассчитывается путем</w:t>
      </w:r>
      <w:r w:rsidR="00764220"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>соотнесения степени достижения показателей (индикаторов) Программы к</w:t>
      </w:r>
      <w:r w:rsidR="00764220"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>уровню ее финансирования (расходов).</w:t>
      </w:r>
    </w:p>
    <w:p w:rsidR="00682029" w:rsidRPr="00F163C1" w:rsidRDefault="00682029" w:rsidP="00F163C1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>Показатель эффективности реализации Программы (R) за отчетный год</w:t>
      </w:r>
      <w:r w:rsid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>рассчитывается по формуле</w:t>
      </w:r>
    </w:p>
    <w:p w:rsidR="00682029" w:rsidRPr="00F163C1" w:rsidRDefault="008B0F6C" w:rsidP="00F163C1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bidi="ar-SA"/>
          </w:rPr>
          <m:t>R</m:t>
        </m:r>
        <m:r>
          <w:rPr>
            <w:rFonts w:ascii="Cambria Math" w:eastAsia="Times New Roman" w:hAnsi="Times New Roman" w:cs="Times New Roman"/>
            <w:sz w:val="28"/>
            <w:szCs w:val="28"/>
            <w:lang w:bidi="ar-SA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bidi="ar-SA"/>
              </w:rPr>
            </m:ctrlPr>
          </m:fPr>
          <m:num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bidi="ar-SA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bidi="ar-SA"/>
                  </w:rPr>
                  <m:t>N</m:t>
                </m:r>
              </m:den>
            </m:f>
            <m:r>
              <w:rPr>
                <w:rFonts w:ascii="Cambria Math" w:eastAsia="Times New Roman" w:hAnsi="Times New Roman" w:cs="Times New Roman"/>
                <w:sz w:val="28"/>
                <w:szCs w:val="28"/>
                <w:lang w:bidi="ar-SA"/>
              </w:rPr>
              <m:t xml:space="preserve"> </m:t>
            </m:r>
            <m:nary>
              <m:naryPr>
                <m:chr m:val="∑"/>
                <m:limLoc m:val="undOvr"/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bidi="ar-SA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bidi="ar-SA"/>
                  </w:rPr>
                  <m:t>n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bidi="ar-SA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bidi="ar-SA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  <w:lang w:bidi="ar-SA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bidi="ar-S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bidi="ar-SA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bidi="ar-SA"/>
                          </w:rPr>
                          <m:t>факт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  <w:lang w:bidi="ar-SA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bidi="ar-S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bidi="ar-SA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bidi="ar-SA"/>
                          </w:rPr>
                          <m:t>план</m:t>
                        </m:r>
                      </m:sup>
                    </m:sSubSup>
                  </m:den>
                </m:f>
              </m:e>
            </m:nary>
          </m:num>
          <m:den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bidi="ar-SA"/>
                  </w:rPr>
                  <m:t>F</m:t>
                </m:r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bidi="ar-SA"/>
                  </w:rPr>
                  <m:t>факт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bidi="ar-SA"/>
                  </w:rPr>
                  <m:t>F</m:t>
                </m:r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bidi="ar-SA"/>
                  </w:rPr>
                  <m:t>план</m:t>
                </m:r>
              </m:den>
            </m:f>
          </m:den>
        </m:f>
        <m:r>
          <w:rPr>
            <w:rFonts w:ascii="Times New Roman" w:eastAsia="Times New Roman" w:hAnsi="Times New Roman" w:cs="Times New Roman"/>
            <w:sz w:val="28"/>
            <w:szCs w:val="28"/>
            <w:lang w:bidi="ar-SA"/>
          </w:rPr>
          <m:t>×</m:t>
        </m:r>
        <m:r>
          <w:rPr>
            <w:rFonts w:ascii="Cambria Math" w:eastAsia="Times New Roman" w:hAnsi="Times New Roman" w:cs="Times New Roman"/>
            <w:sz w:val="28"/>
            <w:szCs w:val="28"/>
            <w:lang w:bidi="ar-SA"/>
          </w:rPr>
          <m:t>100%</m:t>
        </m:r>
      </m:oMath>
      <w:r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8B0F6C" w:rsidRPr="00F163C1" w:rsidRDefault="008B0F6C" w:rsidP="00F163C1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82029" w:rsidRPr="00F163C1" w:rsidRDefault="00682029" w:rsidP="00F163C1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>где N – количество показателей (индикаторов) Программы;</w:t>
      </w:r>
    </w:p>
    <w:p w:rsidR="00682029" w:rsidRPr="00F163C1" w:rsidRDefault="00170254" w:rsidP="00F163C1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m:oMath>
        <m:sSubSup>
          <m:sSub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bidi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bidi="ar-S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bidi="ar-SA"/>
              </w:rPr>
              <m:t>n</m:t>
            </m:r>
          </m:sub>
          <m:sup>
            <m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m:t>план</m:t>
            </m:r>
          </m:sup>
        </m:sSubSup>
      </m:oMath>
      <w:r w:rsidR="00682029"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>– плановое значение n-го показателя (индикатора);</w:t>
      </w:r>
    </w:p>
    <w:p w:rsidR="00682029" w:rsidRPr="00F163C1" w:rsidRDefault="00170254" w:rsidP="00F163C1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m:oMath>
        <m:sSubSup>
          <m:sSub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 w:bidi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bidi="ar-S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bidi="ar-SA"/>
              </w:rPr>
              <m:t>n</m:t>
            </m:r>
          </m:sub>
          <m:sup>
            <m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m:t>факт</m:t>
            </m:r>
          </m:sup>
        </m:sSubSup>
      </m:oMath>
      <w:r w:rsidR="00764220"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- фактическое </w:t>
      </w:r>
      <w:r w:rsidR="00682029"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>значение n-го показателя (индикатора) на конец отчетного</w:t>
      </w:r>
      <w:r w:rsid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682029"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>года;</w:t>
      </w:r>
    </w:p>
    <w:p w:rsidR="00682029" w:rsidRPr="00F163C1" w:rsidRDefault="00682029" w:rsidP="00F163C1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>F</w:t>
      </w:r>
      <w:r w:rsidRPr="00F163C1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 План</w:t>
      </w:r>
      <w:proofErr w:type="gramStart"/>
      <w:r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proofErr w:type="gramEnd"/>
      <w:r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– </w:t>
      </w:r>
      <w:proofErr w:type="gramStart"/>
      <w:r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proofErr w:type="gramEnd"/>
      <w:r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>лановая сумма финансирования по Программе;</w:t>
      </w:r>
    </w:p>
    <w:p w:rsidR="00682029" w:rsidRPr="00F163C1" w:rsidRDefault="00682029" w:rsidP="00F163C1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163C1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F Факт</w:t>
      </w:r>
      <w:proofErr w:type="gramStart"/>
      <w:r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.</w:t>
      </w:r>
      <w:proofErr w:type="gramEnd"/>
      <w:r w:rsidR="00764220"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>– сумма фактически произведенных расходов на реализацию</w:t>
      </w:r>
      <w:r w:rsidR="003B1B0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>мероприятий Программы на конец отчетного года.</w:t>
      </w:r>
    </w:p>
    <w:p w:rsidR="00682029" w:rsidRPr="00F163C1" w:rsidRDefault="00682029" w:rsidP="00F163C1">
      <w:pPr>
        <w:pStyle w:val="af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>Для расчета показателя эффективности реализации Программы</w:t>
      </w:r>
      <w:r w:rsid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используются показатели (индикаторы), достижение которых предусмотрено</w:t>
      </w:r>
      <w:r w:rsid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F163C1">
        <w:rPr>
          <w:rFonts w:ascii="Times New Roman" w:eastAsia="Times New Roman" w:hAnsi="Times New Roman" w:cs="Times New Roman"/>
          <w:sz w:val="28"/>
          <w:szCs w:val="28"/>
          <w:lang w:bidi="ar-SA"/>
        </w:rPr>
        <w:t>в отчетном году.</w:t>
      </w:r>
    </w:p>
    <w:p w:rsidR="001A7A7D" w:rsidRDefault="001A7A7D" w:rsidP="00F163C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C1">
        <w:rPr>
          <w:rFonts w:ascii="Times New Roman" w:hAnsi="Times New Roman" w:cs="Times New Roman"/>
          <w:sz w:val="28"/>
          <w:szCs w:val="28"/>
        </w:rPr>
        <w:t>Система основных мероприятий и показателей</w:t>
      </w:r>
      <w:r w:rsidRPr="00F163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63C1">
        <w:rPr>
          <w:rFonts w:ascii="Times New Roman" w:hAnsi="Times New Roman" w:cs="Times New Roman"/>
          <w:sz w:val="28"/>
          <w:szCs w:val="28"/>
        </w:rPr>
        <w:t>конечного и непосредственного результата по годам реализации</w:t>
      </w:r>
      <w:r w:rsidR="003B1B03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F163C1">
        <w:rPr>
          <w:rFonts w:ascii="Times New Roman" w:hAnsi="Times New Roman" w:cs="Times New Roman"/>
          <w:bCs/>
          <w:sz w:val="28"/>
          <w:szCs w:val="28"/>
        </w:rPr>
        <w:t>рограммы</w:t>
      </w:r>
      <w:r w:rsidRPr="00F163C1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="00B1789F" w:rsidRPr="00F163C1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F163C1">
        <w:rPr>
          <w:rFonts w:ascii="Times New Roman" w:hAnsi="Times New Roman" w:cs="Times New Roman"/>
          <w:sz w:val="28"/>
          <w:szCs w:val="28"/>
        </w:rPr>
        <w:t xml:space="preserve"> </w:t>
      </w:r>
      <w:r w:rsidR="00B1789F" w:rsidRPr="00F163C1">
        <w:rPr>
          <w:rFonts w:ascii="Times New Roman" w:hAnsi="Times New Roman" w:cs="Times New Roman"/>
          <w:sz w:val="28"/>
          <w:szCs w:val="28"/>
        </w:rPr>
        <w:t>2</w:t>
      </w:r>
      <w:r w:rsidRPr="00F163C1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F163C1" w:rsidRPr="00F163C1" w:rsidRDefault="00F163C1" w:rsidP="00F163C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3C1" w:rsidRDefault="007F10BB" w:rsidP="009577BA">
      <w:pPr>
        <w:pStyle w:val="10"/>
        <w:keepNext/>
        <w:keepLines/>
        <w:shd w:val="clear" w:color="auto" w:fill="auto"/>
        <w:spacing w:before="0" w:after="171" w:line="240" w:lineRule="auto"/>
        <w:ind w:right="20"/>
        <w:rPr>
          <w:sz w:val="28"/>
          <w:szCs w:val="28"/>
        </w:rPr>
      </w:pPr>
      <w:bookmarkStart w:id="7" w:name="bookmark7"/>
      <w:r w:rsidRPr="009577BA">
        <w:rPr>
          <w:sz w:val="28"/>
          <w:szCs w:val="28"/>
        </w:rPr>
        <w:t xml:space="preserve">Раздел 7. </w:t>
      </w:r>
    </w:p>
    <w:p w:rsidR="00754581" w:rsidRPr="009577BA" w:rsidRDefault="007F10BB" w:rsidP="009577BA">
      <w:pPr>
        <w:pStyle w:val="10"/>
        <w:keepNext/>
        <w:keepLines/>
        <w:shd w:val="clear" w:color="auto" w:fill="auto"/>
        <w:spacing w:before="0" w:after="171" w:line="240" w:lineRule="auto"/>
        <w:ind w:right="20"/>
        <w:rPr>
          <w:sz w:val="28"/>
          <w:szCs w:val="28"/>
        </w:rPr>
      </w:pPr>
      <w:r w:rsidRPr="009577BA">
        <w:rPr>
          <w:sz w:val="28"/>
          <w:szCs w:val="28"/>
        </w:rPr>
        <w:t>Ожидаемые результаты реализации муниципальной программы</w:t>
      </w:r>
      <w:bookmarkEnd w:id="7"/>
    </w:p>
    <w:p w:rsidR="00754581" w:rsidRDefault="007F10BB" w:rsidP="00F163C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577BA">
        <w:rPr>
          <w:sz w:val="28"/>
          <w:szCs w:val="28"/>
        </w:rPr>
        <w:t xml:space="preserve"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</w:t>
      </w:r>
      <w:r w:rsidR="00F163C1">
        <w:rPr>
          <w:sz w:val="28"/>
          <w:szCs w:val="28"/>
        </w:rPr>
        <w:t xml:space="preserve">сельского </w:t>
      </w:r>
      <w:r w:rsidRPr="009577BA">
        <w:rPr>
          <w:sz w:val="28"/>
          <w:szCs w:val="28"/>
        </w:rPr>
        <w:t>поселения и качества его жизни, а также увеличению налогооблагаемой базы.</w:t>
      </w:r>
    </w:p>
    <w:p w:rsidR="0067169E" w:rsidRDefault="0067169E" w:rsidP="009577BA">
      <w:pPr>
        <w:pStyle w:val="20"/>
        <w:shd w:val="clear" w:color="auto" w:fill="auto"/>
        <w:spacing w:line="240" w:lineRule="auto"/>
        <w:ind w:firstLine="340"/>
        <w:rPr>
          <w:sz w:val="28"/>
          <w:szCs w:val="28"/>
        </w:rPr>
      </w:pPr>
    </w:p>
    <w:p w:rsidR="00F163C1" w:rsidRDefault="002B7AAE" w:rsidP="002B7AAE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8</w:t>
      </w:r>
      <w:r w:rsidRPr="00B23CD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7AAE" w:rsidRDefault="003B1B03" w:rsidP="002B7AAE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П</w:t>
      </w:r>
      <w:r w:rsidR="002B7AAE" w:rsidRPr="00B23CDC">
        <w:rPr>
          <w:rFonts w:ascii="Times New Roman" w:hAnsi="Times New Roman" w:cs="Times New Roman"/>
          <w:b/>
          <w:bCs/>
          <w:sz w:val="28"/>
          <w:szCs w:val="28"/>
        </w:rPr>
        <w:t>рограммы и описание мер</w:t>
      </w:r>
      <w:r w:rsidR="00F163C1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</w:t>
      </w:r>
      <w:r w:rsidR="00F163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рисками реализации П</w:t>
      </w:r>
      <w:r w:rsidR="002B7AAE" w:rsidRPr="00B23CDC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F163C1" w:rsidRPr="00B23CDC" w:rsidRDefault="00F163C1" w:rsidP="002B7AAE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AAE" w:rsidRPr="00B23CDC" w:rsidRDefault="003B1B03" w:rsidP="00F1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Возможные риски реализации П</w:t>
      </w:r>
      <w:r w:rsidR="002B7AAE" w:rsidRPr="00B23CDC">
        <w:rPr>
          <w:rFonts w:ascii="Times New Roman" w:hAnsi="Times New Roman" w:cs="Times New Roman"/>
          <w:bCs/>
          <w:sz w:val="28"/>
          <w:szCs w:val="28"/>
        </w:rPr>
        <w:t>рограммы подразделяются на внутренние, относящиеся к сфере компетенц</w:t>
      </w:r>
      <w:r w:rsidR="00F163C1">
        <w:rPr>
          <w:rFonts w:ascii="Times New Roman" w:hAnsi="Times New Roman" w:cs="Times New Roman"/>
          <w:bCs/>
          <w:sz w:val="28"/>
          <w:szCs w:val="28"/>
        </w:rPr>
        <w:t xml:space="preserve">ии ответственности исполнителя </w:t>
      </w:r>
      <w:r w:rsidR="002B7AAE" w:rsidRPr="00B23CDC">
        <w:rPr>
          <w:rFonts w:ascii="Times New Roman" w:hAnsi="Times New Roman" w:cs="Times New Roman"/>
          <w:bCs/>
          <w:sz w:val="28"/>
          <w:szCs w:val="28"/>
        </w:rPr>
        <w:t>П</w:t>
      </w:r>
      <w:r w:rsidR="00F163C1">
        <w:rPr>
          <w:rFonts w:ascii="Times New Roman" w:hAnsi="Times New Roman" w:cs="Times New Roman"/>
          <w:bCs/>
          <w:sz w:val="28"/>
          <w:szCs w:val="28"/>
        </w:rPr>
        <w:t>рограммы</w:t>
      </w:r>
      <w:r w:rsidR="002B7AAE" w:rsidRPr="00B23CDC">
        <w:rPr>
          <w:rFonts w:ascii="Times New Roman" w:hAnsi="Times New Roman" w:cs="Times New Roman"/>
          <w:bCs/>
          <w:sz w:val="28"/>
          <w:szCs w:val="28"/>
        </w:rPr>
        <w:t>, и внешние, не зависящие от действий ответственного исполнителя.</w:t>
      </w:r>
    </w:p>
    <w:p w:rsidR="002B7AAE" w:rsidRPr="00B23CDC" w:rsidRDefault="002B7AAE" w:rsidP="00F1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Внутренние риски:</w:t>
      </w:r>
    </w:p>
    <w:p w:rsidR="002B7AAE" w:rsidRPr="00B23CDC" w:rsidRDefault="003B1B03" w:rsidP="00F1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</w:t>
      </w:r>
      <w:r w:rsidR="002B7AAE" w:rsidRPr="00B23CDC">
        <w:rPr>
          <w:rFonts w:ascii="Times New Roman" w:hAnsi="Times New Roman" w:cs="Times New Roman"/>
          <w:bCs/>
          <w:sz w:val="28"/>
          <w:szCs w:val="28"/>
        </w:rPr>
        <w:t>изкая исполнительская дисципл</w:t>
      </w:r>
      <w:r w:rsidR="00F163C1">
        <w:rPr>
          <w:rFonts w:ascii="Times New Roman" w:hAnsi="Times New Roman" w:cs="Times New Roman"/>
          <w:bCs/>
          <w:sz w:val="28"/>
          <w:szCs w:val="28"/>
        </w:rPr>
        <w:t>ина ответственного исполнителя П</w:t>
      </w:r>
      <w:r w:rsidR="002B7AAE" w:rsidRPr="00B23CDC">
        <w:rPr>
          <w:rFonts w:ascii="Times New Roman" w:hAnsi="Times New Roman" w:cs="Times New Roman"/>
          <w:bCs/>
          <w:sz w:val="28"/>
          <w:szCs w:val="28"/>
        </w:rPr>
        <w:t>рограммы, должностных лиц, ответстве</w:t>
      </w:r>
      <w:r w:rsidR="00F163C1">
        <w:rPr>
          <w:rFonts w:ascii="Times New Roman" w:hAnsi="Times New Roman" w:cs="Times New Roman"/>
          <w:bCs/>
          <w:sz w:val="28"/>
          <w:szCs w:val="28"/>
        </w:rPr>
        <w:t>нных за выполнение мероприятий П</w:t>
      </w:r>
      <w:r w:rsidR="002B7AAE" w:rsidRPr="00B23CDC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2B7AAE" w:rsidRPr="00B23CDC" w:rsidRDefault="002B7AAE" w:rsidP="00F1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несвоевременная разработка, согласование и принятие документов, обеспеч</w:t>
      </w:r>
      <w:r w:rsidR="00F163C1">
        <w:rPr>
          <w:rFonts w:ascii="Times New Roman" w:hAnsi="Times New Roman" w:cs="Times New Roman"/>
          <w:bCs/>
          <w:sz w:val="28"/>
          <w:szCs w:val="28"/>
        </w:rPr>
        <w:t>ивающих выполнение мероприятий П</w:t>
      </w:r>
      <w:r w:rsidRPr="00B23CDC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2B7AAE" w:rsidRPr="00B23CDC" w:rsidRDefault="002B7AAE" w:rsidP="00F1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 xml:space="preserve">- недостаточная оперативность при </w:t>
      </w:r>
      <w:r w:rsidR="00F163C1">
        <w:rPr>
          <w:rFonts w:ascii="Times New Roman" w:hAnsi="Times New Roman" w:cs="Times New Roman"/>
          <w:bCs/>
          <w:sz w:val="28"/>
          <w:szCs w:val="28"/>
        </w:rPr>
        <w:t>корректировке плана реализации П</w:t>
      </w:r>
      <w:r w:rsidRPr="00B23CDC">
        <w:rPr>
          <w:rFonts w:ascii="Times New Roman" w:hAnsi="Times New Roman" w:cs="Times New Roman"/>
          <w:bCs/>
          <w:sz w:val="28"/>
          <w:szCs w:val="28"/>
        </w:rPr>
        <w:t>рограммы при наступлении</w:t>
      </w:r>
      <w:r w:rsidR="00F163C1">
        <w:rPr>
          <w:rFonts w:ascii="Times New Roman" w:hAnsi="Times New Roman" w:cs="Times New Roman"/>
          <w:bCs/>
          <w:sz w:val="28"/>
          <w:szCs w:val="28"/>
        </w:rPr>
        <w:t xml:space="preserve"> внешних рисков при реализации П</w:t>
      </w:r>
      <w:r w:rsidRPr="00B23CDC">
        <w:rPr>
          <w:rFonts w:ascii="Times New Roman" w:hAnsi="Times New Roman" w:cs="Times New Roman"/>
          <w:bCs/>
          <w:sz w:val="28"/>
          <w:szCs w:val="28"/>
        </w:rPr>
        <w:t>рограммы</w:t>
      </w:r>
      <w:r w:rsidR="003B1B03">
        <w:rPr>
          <w:rFonts w:ascii="Times New Roman" w:hAnsi="Times New Roman" w:cs="Times New Roman"/>
          <w:bCs/>
          <w:sz w:val="28"/>
          <w:szCs w:val="28"/>
        </w:rPr>
        <w:t>.</w:t>
      </w:r>
    </w:p>
    <w:p w:rsidR="002B7AAE" w:rsidRPr="00B23CDC" w:rsidRDefault="002B7AAE" w:rsidP="00F1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Меры управления внутренними рисками являются:</w:t>
      </w:r>
    </w:p>
    <w:p w:rsidR="002B7AAE" w:rsidRPr="00B23CDC" w:rsidRDefault="002B7AAE" w:rsidP="00F1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детально</w:t>
      </w:r>
      <w:r w:rsidR="003B1B03">
        <w:rPr>
          <w:rFonts w:ascii="Times New Roman" w:hAnsi="Times New Roman" w:cs="Times New Roman"/>
          <w:bCs/>
          <w:sz w:val="28"/>
          <w:szCs w:val="28"/>
        </w:rPr>
        <w:t>е планирование хода реализации П</w:t>
      </w:r>
      <w:r w:rsidRPr="00B23CDC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2B7AAE" w:rsidRPr="00B23CDC" w:rsidRDefault="002B7AAE" w:rsidP="00F1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оперативный мон</w:t>
      </w:r>
      <w:r w:rsidR="003B1B03">
        <w:rPr>
          <w:rFonts w:ascii="Times New Roman" w:hAnsi="Times New Roman" w:cs="Times New Roman"/>
          <w:bCs/>
          <w:sz w:val="28"/>
          <w:szCs w:val="28"/>
        </w:rPr>
        <w:t>иторинг выполнения мероприятий П</w:t>
      </w:r>
      <w:r w:rsidRPr="00B23CDC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2B7AAE" w:rsidRPr="00B23CDC" w:rsidRDefault="002B7AAE" w:rsidP="00F1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своевременная актуализация корректировки состава и сроков исполнения мероприятий с сохранением ожи</w:t>
      </w:r>
      <w:r w:rsidR="003B1B03">
        <w:rPr>
          <w:rFonts w:ascii="Times New Roman" w:hAnsi="Times New Roman" w:cs="Times New Roman"/>
          <w:bCs/>
          <w:sz w:val="28"/>
          <w:szCs w:val="28"/>
        </w:rPr>
        <w:t>даемых результатов мероприятий П</w:t>
      </w:r>
      <w:r w:rsidRPr="00B23CDC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2B7AAE" w:rsidRPr="00B23CDC" w:rsidRDefault="002B7AAE" w:rsidP="00F1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К внешним рискам относятся:</w:t>
      </w:r>
    </w:p>
    <w:p w:rsidR="002B7AAE" w:rsidRPr="00B23CDC" w:rsidRDefault="002B7AAE" w:rsidP="00F1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изменение действующего закон</w:t>
      </w:r>
      <w:r w:rsidR="003B1B03">
        <w:rPr>
          <w:rFonts w:ascii="Times New Roman" w:hAnsi="Times New Roman" w:cs="Times New Roman"/>
          <w:bCs/>
          <w:sz w:val="28"/>
          <w:szCs w:val="28"/>
        </w:rPr>
        <w:t>одательства в сфере реализации П</w:t>
      </w:r>
      <w:r w:rsidRPr="00B23CDC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2B7AAE" w:rsidRPr="00B23CDC" w:rsidRDefault="002B7AAE" w:rsidP="00F1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появление новых научных, технических и технологических решений на мировом рынке;</w:t>
      </w:r>
    </w:p>
    <w:p w:rsidR="002B7AAE" w:rsidRPr="00B23CDC" w:rsidRDefault="002B7AAE" w:rsidP="00F1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возникновение дестабилизирующих общественных процессов.</w:t>
      </w:r>
    </w:p>
    <w:p w:rsidR="002B7AAE" w:rsidRPr="00B23CDC" w:rsidRDefault="002B7AAE" w:rsidP="00F1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Для управления рисками этой группы необходимо:</w:t>
      </w:r>
    </w:p>
    <w:p w:rsidR="002B7AAE" w:rsidRPr="00B23CDC" w:rsidRDefault="002B7AAE" w:rsidP="00F1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 xml:space="preserve">- проведение в </w:t>
      </w:r>
      <w:r w:rsidR="003B1B03">
        <w:rPr>
          <w:rFonts w:ascii="Times New Roman" w:hAnsi="Times New Roman" w:cs="Times New Roman"/>
          <w:bCs/>
          <w:sz w:val="28"/>
          <w:szCs w:val="28"/>
        </w:rPr>
        <w:t>течение всего срока выполнения П</w:t>
      </w:r>
      <w:r w:rsidRPr="00B23CDC">
        <w:rPr>
          <w:rFonts w:ascii="Times New Roman" w:hAnsi="Times New Roman" w:cs="Times New Roman"/>
          <w:bCs/>
          <w:sz w:val="28"/>
          <w:szCs w:val="28"/>
        </w:rPr>
        <w:t>рограммы мониторинга и прогнозирования текущих тенденций в действующем законодательстве;</w:t>
      </w:r>
    </w:p>
    <w:p w:rsidR="002B7AAE" w:rsidRPr="00B23CDC" w:rsidRDefault="002B7AAE" w:rsidP="00F1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 xml:space="preserve">- проведение в </w:t>
      </w:r>
      <w:r w:rsidR="003B1B03">
        <w:rPr>
          <w:rFonts w:ascii="Times New Roman" w:hAnsi="Times New Roman" w:cs="Times New Roman"/>
          <w:bCs/>
          <w:sz w:val="28"/>
          <w:szCs w:val="28"/>
        </w:rPr>
        <w:t>течение всего срока выполнения П</w:t>
      </w:r>
      <w:r w:rsidRPr="00B23CDC">
        <w:rPr>
          <w:rFonts w:ascii="Times New Roman" w:hAnsi="Times New Roman" w:cs="Times New Roman"/>
          <w:bCs/>
          <w:sz w:val="28"/>
          <w:szCs w:val="28"/>
        </w:rPr>
        <w:t>рограммы мониторинга и текущих мировых тенденций для выявления новых решений;</w:t>
      </w:r>
    </w:p>
    <w:p w:rsidR="002B7AAE" w:rsidRPr="00B23CDC" w:rsidRDefault="002B7AAE" w:rsidP="00F1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осуществление работы с обращениями граждан и организаций.</w:t>
      </w:r>
    </w:p>
    <w:p w:rsidR="002B7AAE" w:rsidRPr="00B23CDC" w:rsidRDefault="002B7AAE" w:rsidP="00F1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Также существуют и финансовые риски, связанные с возникновением бюд</w:t>
      </w:r>
      <w:r w:rsidR="001C46F5">
        <w:rPr>
          <w:rFonts w:ascii="Times New Roman" w:hAnsi="Times New Roman" w:cs="Times New Roman"/>
          <w:bCs/>
          <w:sz w:val="28"/>
          <w:szCs w:val="28"/>
        </w:rPr>
        <w:t>жетного дефицита и недостаточного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23CDC">
        <w:rPr>
          <w:rFonts w:ascii="Times New Roman" w:hAnsi="Times New Roman" w:cs="Times New Roman"/>
          <w:bCs/>
          <w:sz w:val="28"/>
          <w:szCs w:val="28"/>
        </w:rPr>
        <w:t xml:space="preserve"> вследствие этого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1C46F5">
        <w:rPr>
          <w:rFonts w:ascii="Times New Roman" w:hAnsi="Times New Roman" w:cs="Times New Roman"/>
          <w:bCs/>
          <w:sz w:val="28"/>
          <w:szCs w:val="28"/>
        </w:rPr>
        <w:t xml:space="preserve"> бюджетного финансирования П</w:t>
      </w:r>
      <w:r w:rsidRPr="00B23CDC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2B7AAE" w:rsidRPr="00B23CDC" w:rsidRDefault="002B7AAE" w:rsidP="00F1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Возникновение данных рисков может привести к сокращению объемов финансирования запланир</w:t>
      </w:r>
      <w:r w:rsidR="001C46F5">
        <w:rPr>
          <w:rFonts w:ascii="Times New Roman" w:hAnsi="Times New Roman" w:cs="Times New Roman"/>
          <w:bCs/>
          <w:sz w:val="28"/>
          <w:szCs w:val="28"/>
        </w:rPr>
        <w:t>ованных мероприятий, прекращению</w:t>
      </w:r>
      <w:r w:rsidRPr="00B23CDC">
        <w:rPr>
          <w:rFonts w:ascii="Times New Roman" w:hAnsi="Times New Roman" w:cs="Times New Roman"/>
          <w:bCs/>
          <w:sz w:val="28"/>
          <w:szCs w:val="28"/>
        </w:rPr>
        <w:t xml:space="preserve"> финансирования ряда мероприятий и, как следствие, выполнению не в полном объеме или невыполнению как непосредственн</w:t>
      </w:r>
      <w:r w:rsidR="001C46F5">
        <w:rPr>
          <w:rFonts w:ascii="Times New Roman" w:hAnsi="Times New Roman" w:cs="Times New Roman"/>
          <w:bCs/>
          <w:sz w:val="28"/>
          <w:szCs w:val="28"/>
        </w:rPr>
        <w:t>ых, так и конечных результатов П</w:t>
      </w:r>
      <w:r w:rsidRPr="00B23CDC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2B7AAE" w:rsidRPr="00B23CDC" w:rsidRDefault="002B7AAE" w:rsidP="00F1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2B7AAE" w:rsidRPr="00B23CDC" w:rsidRDefault="002B7AAE" w:rsidP="00F1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ежегодное уточнение объемов финансовых средств, предусмотренных на р</w:t>
      </w:r>
      <w:r w:rsidR="001C46F5">
        <w:rPr>
          <w:rFonts w:ascii="Times New Roman" w:hAnsi="Times New Roman" w:cs="Times New Roman"/>
          <w:bCs/>
          <w:sz w:val="28"/>
          <w:szCs w:val="28"/>
        </w:rPr>
        <w:t>еализацию мероприятий П</w:t>
      </w:r>
      <w:r w:rsidRPr="00B23CDC">
        <w:rPr>
          <w:rFonts w:ascii="Times New Roman" w:hAnsi="Times New Roman" w:cs="Times New Roman"/>
          <w:bCs/>
          <w:sz w:val="28"/>
          <w:szCs w:val="28"/>
        </w:rPr>
        <w:t>рограммы</w:t>
      </w:r>
      <w:r w:rsidR="001C46F5">
        <w:rPr>
          <w:rFonts w:ascii="Times New Roman" w:hAnsi="Times New Roman" w:cs="Times New Roman"/>
          <w:bCs/>
          <w:sz w:val="28"/>
          <w:szCs w:val="28"/>
        </w:rPr>
        <w:t>,</w:t>
      </w:r>
      <w:r w:rsidRPr="00B23CDC">
        <w:rPr>
          <w:rFonts w:ascii="Times New Roman" w:hAnsi="Times New Roman" w:cs="Times New Roman"/>
          <w:bCs/>
          <w:sz w:val="28"/>
          <w:szCs w:val="28"/>
        </w:rPr>
        <w:t xml:space="preserve"> в зависимости от достигнутых результатов;</w:t>
      </w:r>
    </w:p>
    <w:p w:rsidR="002B7AAE" w:rsidRPr="00B23CDC" w:rsidRDefault="002B7AAE" w:rsidP="00F1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определение приоритетов для первоочередного финансирования расходов.</w:t>
      </w:r>
    </w:p>
    <w:p w:rsidR="002B7AAE" w:rsidRPr="00B23CDC" w:rsidRDefault="002B7AAE" w:rsidP="002B7AA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46F5" w:rsidRDefault="001C46F5" w:rsidP="001C46F5">
      <w:pPr>
        <w:pStyle w:val="a7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9.</w:t>
      </w:r>
    </w:p>
    <w:p w:rsidR="002B7AAE" w:rsidRPr="001C46F5" w:rsidRDefault="002B7AAE" w:rsidP="001C46F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6F5">
        <w:rPr>
          <w:rFonts w:ascii="Times New Roman" w:hAnsi="Times New Roman" w:cs="Times New Roman"/>
          <w:b/>
          <w:sz w:val="28"/>
          <w:szCs w:val="28"/>
        </w:rPr>
        <w:t>П</w:t>
      </w:r>
      <w:r w:rsidR="001C46F5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2B7AAE" w:rsidRPr="001C46F5" w:rsidRDefault="001C46F5" w:rsidP="001C46F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нормативных актов П</w:t>
      </w:r>
      <w:r w:rsidR="002B7AAE" w:rsidRPr="001C46F5">
        <w:rPr>
          <w:rFonts w:ascii="Times New Roman" w:hAnsi="Times New Roman" w:cs="Times New Roman"/>
          <w:b/>
          <w:sz w:val="28"/>
          <w:szCs w:val="28"/>
        </w:rPr>
        <w:t>рограммы, принятие или изменение кот</w:t>
      </w:r>
      <w:r>
        <w:rPr>
          <w:rFonts w:ascii="Times New Roman" w:hAnsi="Times New Roman" w:cs="Times New Roman"/>
          <w:b/>
          <w:sz w:val="28"/>
          <w:szCs w:val="28"/>
        </w:rPr>
        <w:t>орых необходимо для реализации Программы (п</w:t>
      </w:r>
      <w:r w:rsidR="002B7AAE" w:rsidRPr="001C46F5">
        <w:rPr>
          <w:rFonts w:ascii="Times New Roman" w:hAnsi="Times New Roman" w:cs="Times New Roman"/>
          <w:b/>
          <w:sz w:val="28"/>
          <w:szCs w:val="28"/>
        </w:rPr>
        <w:t>риложение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AAE" w:rsidRPr="001C46F5">
        <w:rPr>
          <w:rFonts w:ascii="Times New Roman" w:hAnsi="Times New Roman" w:cs="Times New Roman"/>
          <w:b/>
          <w:sz w:val="28"/>
          <w:szCs w:val="28"/>
        </w:rPr>
        <w:t>3)</w:t>
      </w:r>
    </w:p>
    <w:p w:rsidR="00B1789F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B1789F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B1789F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B1789F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B1789F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B1789F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2B7AAE" w:rsidRDefault="002B7AA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AF7ABB" w:rsidRDefault="00AF7ABB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AF7ABB" w:rsidRDefault="00AF7ABB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503A0E" w:rsidRDefault="00503A0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503A0E" w:rsidRDefault="00503A0E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B1789F" w:rsidRPr="00263AFB" w:rsidRDefault="00B1789F" w:rsidP="00263AFB">
      <w:pPr>
        <w:pStyle w:val="af2"/>
        <w:ind w:firstLine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AF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B1789F" w:rsidRPr="00263AFB" w:rsidRDefault="00B1789F" w:rsidP="00263AFB">
      <w:pPr>
        <w:pStyle w:val="af2"/>
        <w:ind w:firstLine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AFB">
        <w:rPr>
          <w:rFonts w:ascii="Times New Roman" w:hAnsi="Times New Roman" w:cs="Times New Roman"/>
          <w:b/>
          <w:sz w:val="28"/>
          <w:szCs w:val="28"/>
        </w:rPr>
        <w:t>к муниципальной программе</w:t>
      </w:r>
    </w:p>
    <w:p w:rsidR="00B1789F" w:rsidRDefault="00B1789F" w:rsidP="00263AFB">
      <w:pPr>
        <w:pStyle w:val="af2"/>
        <w:ind w:firstLine="5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AFB" w:rsidRPr="00263AFB" w:rsidRDefault="00263AFB" w:rsidP="00263AFB">
      <w:pPr>
        <w:pStyle w:val="af2"/>
        <w:ind w:firstLine="5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9F" w:rsidRPr="006549D4" w:rsidRDefault="00B1789F" w:rsidP="00B1789F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49D4">
        <w:rPr>
          <w:rFonts w:ascii="Times New Roman" w:hAnsi="Times New Roman" w:cs="Times New Roman"/>
          <w:b/>
          <w:color w:val="auto"/>
          <w:sz w:val="28"/>
          <w:szCs w:val="28"/>
        </w:rPr>
        <w:t>Ресурсное обеспечение реализации Программы</w:t>
      </w:r>
    </w:p>
    <w:tbl>
      <w:tblPr>
        <w:tblStyle w:val="ac"/>
        <w:tblW w:w="9606" w:type="dxa"/>
        <w:jc w:val="center"/>
        <w:tblLayout w:type="fixed"/>
        <w:tblLook w:val="04A0"/>
      </w:tblPr>
      <w:tblGrid>
        <w:gridCol w:w="621"/>
        <w:gridCol w:w="2453"/>
        <w:gridCol w:w="909"/>
        <w:gridCol w:w="803"/>
        <w:gridCol w:w="709"/>
        <w:gridCol w:w="709"/>
        <w:gridCol w:w="850"/>
        <w:gridCol w:w="851"/>
        <w:gridCol w:w="1701"/>
      </w:tblGrid>
      <w:tr w:rsidR="00803E93" w:rsidRPr="00263AFB" w:rsidTr="00263AFB">
        <w:trPr>
          <w:jc w:val="center"/>
        </w:trPr>
        <w:tc>
          <w:tcPr>
            <w:tcW w:w="621" w:type="dxa"/>
            <w:vMerge w:val="restart"/>
          </w:tcPr>
          <w:p w:rsidR="00803E93" w:rsidRPr="00263AFB" w:rsidRDefault="00263AFB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№ </w:t>
            </w:r>
            <w:proofErr w:type="spellStart"/>
            <w:proofErr w:type="gramStart"/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</w:t>
            </w:r>
            <w:proofErr w:type="spellEnd"/>
            <w:proofErr w:type="gramEnd"/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/</w:t>
            </w:r>
            <w:proofErr w:type="spellStart"/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</w:t>
            </w:r>
            <w:proofErr w:type="spellEnd"/>
          </w:p>
        </w:tc>
        <w:tc>
          <w:tcPr>
            <w:tcW w:w="2453" w:type="dxa"/>
            <w:vMerge w:val="restart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Наименование мероприятия</w:t>
            </w:r>
          </w:p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909" w:type="dxa"/>
            <w:vMerge w:val="restart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Ед. </w:t>
            </w:r>
            <w:proofErr w:type="spellStart"/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изм</w:t>
            </w:r>
            <w:proofErr w:type="spellEnd"/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</w:t>
            </w:r>
          </w:p>
        </w:tc>
        <w:tc>
          <w:tcPr>
            <w:tcW w:w="3922" w:type="dxa"/>
            <w:gridSpan w:val="5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Объем финансирования</w:t>
            </w:r>
          </w:p>
        </w:tc>
        <w:tc>
          <w:tcPr>
            <w:tcW w:w="1701" w:type="dxa"/>
            <w:vMerge w:val="restart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Источник финансирования</w:t>
            </w:r>
          </w:p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803E93" w:rsidTr="00263AFB">
        <w:trPr>
          <w:jc w:val="center"/>
        </w:trPr>
        <w:tc>
          <w:tcPr>
            <w:tcW w:w="621" w:type="dxa"/>
            <w:vMerge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53" w:type="dxa"/>
            <w:vMerge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9" w:type="dxa"/>
            <w:vMerge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3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2021</w:t>
            </w:r>
          </w:p>
        </w:tc>
        <w:tc>
          <w:tcPr>
            <w:tcW w:w="709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2022</w:t>
            </w:r>
          </w:p>
        </w:tc>
        <w:tc>
          <w:tcPr>
            <w:tcW w:w="709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2023</w:t>
            </w:r>
          </w:p>
        </w:tc>
        <w:tc>
          <w:tcPr>
            <w:tcW w:w="850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2024</w:t>
            </w:r>
          </w:p>
        </w:tc>
        <w:tc>
          <w:tcPr>
            <w:tcW w:w="851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2025</w:t>
            </w:r>
          </w:p>
        </w:tc>
        <w:tc>
          <w:tcPr>
            <w:tcW w:w="1701" w:type="dxa"/>
            <w:vMerge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03E93" w:rsidTr="00263AFB">
        <w:trPr>
          <w:jc w:val="center"/>
        </w:trPr>
        <w:tc>
          <w:tcPr>
            <w:tcW w:w="621" w:type="dxa"/>
          </w:tcPr>
          <w:p w:rsidR="00803E93" w:rsidRPr="00263AFB" w:rsidRDefault="00803E93" w:rsidP="00263AFB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53" w:type="dxa"/>
          </w:tcPr>
          <w:p w:rsidR="00803E93" w:rsidRPr="00263AFB" w:rsidRDefault="00803E93" w:rsidP="00263AFB">
            <w:pPr>
              <w:pStyle w:val="20"/>
              <w:shd w:val="clear" w:color="auto" w:fill="auto"/>
              <w:spacing w:line="240" w:lineRule="auto"/>
              <w:jc w:val="center"/>
            </w:pPr>
            <w:r w:rsidRPr="00263AFB">
              <w:rPr>
                <w:rStyle w:val="21"/>
              </w:rPr>
              <w:t>Инвентаризация земель</w:t>
            </w:r>
          </w:p>
        </w:tc>
        <w:tc>
          <w:tcPr>
            <w:tcW w:w="909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r w:rsid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263AFB">
        <w:trPr>
          <w:jc w:val="center"/>
        </w:trPr>
        <w:tc>
          <w:tcPr>
            <w:tcW w:w="621" w:type="dxa"/>
          </w:tcPr>
          <w:p w:rsidR="00803E93" w:rsidRPr="00263AFB" w:rsidRDefault="00803E93" w:rsidP="00263AFB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803E93" w:rsidRPr="00263AFB" w:rsidRDefault="00803E93" w:rsidP="00263AFB">
            <w:pPr>
              <w:pStyle w:val="20"/>
              <w:shd w:val="clear" w:color="auto" w:fill="auto"/>
              <w:spacing w:line="240" w:lineRule="auto"/>
              <w:jc w:val="center"/>
            </w:pPr>
            <w:r w:rsidRPr="00263AFB">
              <w:rPr>
                <w:rStyle w:val="21"/>
              </w:rPr>
              <w:t>Осуществление анализа использования земельных участков, в т.ч</w:t>
            </w:r>
            <w:r w:rsidR="00263AFB">
              <w:rPr>
                <w:rStyle w:val="21"/>
              </w:rPr>
              <w:t>.</w:t>
            </w:r>
            <w:r w:rsidRPr="00263AFB">
              <w:t xml:space="preserve"> в</w:t>
            </w:r>
            <w:r w:rsidR="00263AFB">
              <w:t xml:space="preserve">ыявление неосвоенных </w:t>
            </w:r>
            <w:r w:rsidRPr="00263AFB">
              <w:t>земельных участков, находящихся в собственности или арендуемых.</w:t>
            </w:r>
          </w:p>
        </w:tc>
        <w:tc>
          <w:tcPr>
            <w:tcW w:w="909" w:type="dxa"/>
          </w:tcPr>
          <w:p w:rsidR="00803E93" w:rsidRPr="00263AFB" w:rsidRDefault="00803E93" w:rsidP="00263AFB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r w:rsid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263AFB">
        <w:trPr>
          <w:jc w:val="center"/>
        </w:trPr>
        <w:tc>
          <w:tcPr>
            <w:tcW w:w="621" w:type="dxa"/>
          </w:tcPr>
          <w:p w:rsidR="00803E93" w:rsidRPr="00263AFB" w:rsidRDefault="00803E93" w:rsidP="00263AFB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453" w:type="dxa"/>
          </w:tcPr>
          <w:p w:rsidR="00803E93" w:rsidRPr="00263AFB" w:rsidRDefault="00803E93" w:rsidP="00263AFB">
            <w:pPr>
              <w:pStyle w:val="20"/>
              <w:shd w:val="clear" w:color="auto" w:fill="auto"/>
              <w:spacing w:line="240" w:lineRule="auto"/>
              <w:jc w:val="center"/>
            </w:pPr>
            <w:r w:rsidRPr="00263AFB">
              <w:rPr>
                <w:rStyle w:val="21"/>
              </w:rPr>
              <w:t xml:space="preserve">Осуществление </w:t>
            </w:r>
            <w:proofErr w:type="gramStart"/>
            <w:r w:rsidRPr="00263AFB">
              <w:rPr>
                <w:rStyle w:val="21"/>
              </w:rPr>
              <w:t>контроля за</w:t>
            </w:r>
            <w:proofErr w:type="gramEnd"/>
            <w:r w:rsidRPr="00263AFB">
              <w:rPr>
                <w:rStyle w:val="21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909" w:type="dxa"/>
          </w:tcPr>
          <w:p w:rsidR="00803E93" w:rsidRPr="00263AFB" w:rsidRDefault="00803E93" w:rsidP="00263AFB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r w:rsid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263AFB">
        <w:trPr>
          <w:jc w:val="center"/>
        </w:trPr>
        <w:tc>
          <w:tcPr>
            <w:tcW w:w="621" w:type="dxa"/>
          </w:tcPr>
          <w:p w:rsidR="00803E93" w:rsidRPr="00263AFB" w:rsidRDefault="00803E93" w:rsidP="00263AFB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803E93" w:rsidRPr="00263AFB" w:rsidRDefault="00803E93" w:rsidP="00263AFB">
            <w:pPr>
              <w:pStyle w:val="20"/>
              <w:shd w:val="clear" w:color="auto" w:fill="auto"/>
              <w:spacing w:line="240" w:lineRule="auto"/>
              <w:jc w:val="center"/>
            </w:pPr>
            <w:r w:rsidRPr="00263AFB">
              <w:t>Правильное применение удобрений и пестицидов (информирование ИП И КФХ)</w:t>
            </w:r>
          </w:p>
        </w:tc>
        <w:tc>
          <w:tcPr>
            <w:tcW w:w="909" w:type="dxa"/>
          </w:tcPr>
          <w:p w:rsidR="00803E93" w:rsidRPr="00263AFB" w:rsidRDefault="00803E93" w:rsidP="00263AFB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r w:rsid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263AFB">
        <w:trPr>
          <w:jc w:val="center"/>
        </w:trPr>
        <w:tc>
          <w:tcPr>
            <w:tcW w:w="621" w:type="dxa"/>
          </w:tcPr>
          <w:p w:rsidR="00803E93" w:rsidRPr="00263AFB" w:rsidRDefault="00803E93" w:rsidP="00263AFB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803E93" w:rsidRPr="00263AFB" w:rsidRDefault="00803E93" w:rsidP="00263AFB">
            <w:pPr>
              <w:pStyle w:val="20"/>
              <w:shd w:val="clear" w:color="auto" w:fill="auto"/>
              <w:spacing w:line="240" w:lineRule="auto"/>
              <w:jc w:val="center"/>
            </w:pPr>
            <w:r w:rsidRPr="00263AFB">
              <w:rPr>
                <w:rStyle w:val="21"/>
              </w:rPr>
              <w:t>Озеленение территории сельского поселения, в т.ч</w:t>
            </w:r>
            <w:r w:rsidR="00263AFB">
              <w:rPr>
                <w:rStyle w:val="21"/>
              </w:rPr>
              <w:t>.</w:t>
            </w:r>
            <w:r w:rsidRPr="00263AFB">
              <w:rPr>
                <w:rStyle w:val="21"/>
              </w:rPr>
              <w:t xml:space="preserve"> меловых склонов и оврагов</w:t>
            </w:r>
          </w:p>
        </w:tc>
        <w:tc>
          <w:tcPr>
            <w:tcW w:w="909" w:type="dxa"/>
          </w:tcPr>
          <w:p w:rsidR="00803E93" w:rsidRPr="00263AFB" w:rsidRDefault="00803E93" w:rsidP="00263AFB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r w:rsid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803E93" w:rsidRPr="00263AFB" w:rsidRDefault="00263AFB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  <w:r w:rsidR="00803E93"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803E93"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709" w:type="dxa"/>
          </w:tcPr>
          <w:p w:rsidR="00803E93" w:rsidRPr="00263AFB" w:rsidRDefault="00263AFB" w:rsidP="0018329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  <w:r w:rsidR="001832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  <w:r w:rsidR="00803E93"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709" w:type="dxa"/>
          </w:tcPr>
          <w:p w:rsidR="00803E93" w:rsidRPr="00263AFB" w:rsidRDefault="00263AFB" w:rsidP="0018329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  <w:r w:rsidR="001832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  <w:r w:rsidR="00803E93"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850" w:type="dxa"/>
          </w:tcPr>
          <w:p w:rsidR="00803E93" w:rsidRPr="00263AFB" w:rsidRDefault="0018329D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</w:t>
            </w:r>
            <w:r w:rsidR="00803E93"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851" w:type="dxa"/>
          </w:tcPr>
          <w:p w:rsidR="00803E93" w:rsidRPr="00263AFB" w:rsidRDefault="00263AFB" w:rsidP="0018329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  <w:r w:rsidR="001832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  <w:r w:rsidR="00803E93"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1701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803E93" w:rsidTr="00263AFB">
        <w:trPr>
          <w:jc w:val="center"/>
        </w:trPr>
        <w:tc>
          <w:tcPr>
            <w:tcW w:w="621" w:type="dxa"/>
          </w:tcPr>
          <w:p w:rsidR="00803E93" w:rsidRPr="00263AFB" w:rsidRDefault="00803E93" w:rsidP="00263AFB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:rsidR="00803E93" w:rsidRPr="00263AFB" w:rsidRDefault="00803E93" w:rsidP="00263AFB">
            <w:pPr>
              <w:pStyle w:val="20"/>
              <w:shd w:val="clear" w:color="auto" w:fill="auto"/>
              <w:spacing w:line="240" w:lineRule="auto"/>
              <w:jc w:val="center"/>
            </w:pPr>
            <w:r w:rsidRPr="00263AFB">
              <w:rPr>
                <w:rStyle w:val="21"/>
              </w:rPr>
              <w:t>Разъяснение норм земельного законодательства населению</w:t>
            </w:r>
          </w:p>
        </w:tc>
        <w:tc>
          <w:tcPr>
            <w:tcW w:w="909" w:type="dxa"/>
          </w:tcPr>
          <w:p w:rsidR="00803E93" w:rsidRPr="00263AFB" w:rsidRDefault="00803E93" w:rsidP="00263AFB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r w:rsid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263AFB">
        <w:trPr>
          <w:jc w:val="center"/>
        </w:trPr>
        <w:tc>
          <w:tcPr>
            <w:tcW w:w="621" w:type="dxa"/>
          </w:tcPr>
          <w:p w:rsidR="00803E93" w:rsidRPr="00263AFB" w:rsidRDefault="00803E93" w:rsidP="00263AFB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53" w:type="dxa"/>
          </w:tcPr>
          <w:p w:rsidR="00803E93" w:rsidRPr="00263AFB" w:rsidRDefault="00803E93" w:rsidP="00263AFB">
            <w:pPr>
              <w:pStyle w:val="20"/>
              <w:shd w:val="clear" w:color="auto" w:fill="auto"/>
              <w:spacing w:line="240" w:lineRule="auto"/>
              <w:jc w:val="center"/>
            </w:pPr>
            <w:r w:rsidRPr="00263AFB">
              <w:rPr>
                <w:rStyle w:val="21"/>
              </w:rPr>
              <w:t xml:space="preserve">Проведение мероприятий по благоустройству </w:t>
            </w:r>
            <w:r w:rsidRPr="00263AFB">
              <w:rPr>
                <w:rStyle w:val="21"/>
              </w:rPr>
              <w:lastRenderedPageBreak/>
              <w:t xml:space="preserve">населенных пунктов (ликвидация несанкционированных свалок, борьба с зарослями </w:t>
            </w:r>
            <w:proofErr w:type="spellStart"/>
            <w:r w:rsidRPr="00263AFB">
              <w:rPr>
                <w:rStyle w:val="21"/>
              </w:rPr>
              <w:t>ясеневидного</w:t>
            </w:r>
            <w:proofErr w:type="spellEnd"/>
            <w:r w:rsidRPr="00263AFB">
              <w:rPr>
                <w:rStyle w:val="21"/>
              </w:rPr>
              <w:t xml:space="preserve"> клена)</w:t>
            </w:r>
          </w:p>
        </w:tc>
        <w:tc>
          <w:tcPr>
            <w:tcW w:w="909" w:type="dxa"/>
          </w:tcPr>
          <w:p w:rsidR="00803E93" w:rsidRPr="00263AFB" w:rsidRDefault="00803E93" w:rsidP="00263AFB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руб</w:t>
            </w:r>
            <w:r w:rsid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803E93" w:rsidRPr="00263AFB" w:rsidRDefault="00263AFB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803E93"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0 000</w:t>
            </w:r>
          </w:p>
        </w:tc>
        <w:tc>
          <w:tcPr>
            <w:tcW w:w="709" w:type="dxa"/>
          </w:tcPr>
          <w:p w:rsidR="00803E93" w:rsidRPr="00263AFB" w:rsidRDefault="00263AFB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803E93"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0 000</w:t>
            </w:r>
          </w:p>
        </w:tc>
        <w:tc>
          <w:tcPr>
            <w:tcW w:w="709" w:type="dxa"/>
          </w:tcPr>
          <w:p w:rsidR="00803E93" w:rsidRPr="00263AFB" w:rsidRDefault="00263AFB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803E93"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0 000</w:t>
            </w:r>
          </w:p>
        </w:tc>
        <w:tc>
          <w:tcPr>
            <w:tcW w:w="850" w:type="dxa"/>
          </w:tcPr>
          <w:p w:rsidR="00803E93" w:rsidRPr="00263AFB" w:rsidRDefault="00263AFB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50 000</w:t>
            </w:r>
          </w:p>
        </w:tc>
        <w:tc>
          <w:tcPr>
            <w:tcW w:w="851" w:type="dxa"/>
          </w:tcPr>
          <w:p w:rsidR="00803E93" w:rsidRPr="00263AFB" w:rsidRDefault="00263AFB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803E93"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0 000</w:t>
            </w:r>
          </w:p>
        </w:tc>
        <w:tc>
          <w:tcPr>
            <w:tcW w:w="1701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803E93" w:rsidTr="00263AFB">
        <w:trPr>
          <w:jc w:val="center"/>
        </w:trPr>
        <w:tc>
          <w:tcPr>
            <w:tcW w:w="621" w:type="dxa"/>
          </w:tcPr>
          <w:p w:rsidR="00803E93" w:rsidRPr="00263AFB" w:rsidRDefault="00803E93" w:rsidP="00263AFB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53" w:type="dxa"/>
          </w:tcPr>
          <w:p w:rsidR="00803E93" w:rsidRPr="00263AFB" w:rsidRDefault="00803E93" w:rsidP="00263AFB">
            <w:pPr>
              <w:pStyle w:val="ConsPlusNormal"/>
              <w:widowControl/>
              <w:jc w:val="center"/>
              <w:rPr>
                <w:rStyle w:val="21"/>
              </w:rPr>
            </w:pPr>
            <w:proofErr w:type="gramStart"/>
            <w:r w:rsidRPr="00263AF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63AFB">
              <w:rPr>
                <w:rFonts w:ascii="Times New Roman" w:hAnsi="Times New Roman" w:cs="Times New Roman"/>
                <w:sz w:val="24"/>
                <w:szCs w:val="24"/>
              </w:rPr>
              <w:t xml:space="preserve"> землями, на которых осуществляется добыча общераспространенных полезных ископаемых, выявление фактов незаконной добычи общераспространенных полезных ископаемых</w:t>
            </w:r>
          </w:p>
        </w:tc>
        <w:tc>
          <w:tcPr>
            <w:tcW w:w="909" w:type="dxa"/>
          </w:tcPr>
          <w:p w:rsidR="00803E93" w:rsidRPr="00263AFB" w:rsidRDefault="00803E93" w:rsidP="00263AFB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r w:rsid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263AFB">
        <w:trPr>
          <w:jc w:val="center"/>
        </w:trPr>
        <w:tc>
          <w:tcPr>
            <w:tcW w:w="621" w:type="dxa"/>
          </w:tcPr>
          <w:p w:rsidR="00803E93" w:rsidRPr="00263AFB" w:rsidRDefault="00803E93" w:rsidP="00263AFB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453" w:type="dxa"/>
          </w:tcPr>
          <w:p w:rsidR="00803E93" w:rsidRPr="00263AFB" w:rsidRDefault="00803E93" w:rsidP="00263AFB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proofErr w:type="gramStart"/>
            <w:r w:rsidRPr="00263AFB">
              <w:rPr>
                <w:rStyle w:val="21"/>
              </w:rPr>
              <w:t>Контроль за</w:t>
            </w:r>
            <w:proofErr w:type="gramEnd"/>
            <w:r w:rsidRPr="00263AFB">
              <w:rPr>
                <w:rStyle w:val="21"/>
              </w:rPr>
              <w:t xml:space="preserve"> снятием и сохранением плодородного слоя (при планировке участков) для использования в рекультивации земель</w:t>
            </w:r>
          </w:p>
        </w:tc>
        <w:tc>
          <w:tcPr>
            <w:tcW w:w="909" w:type="dxa"/>
          </w:tcPr>
          <w:p w:rsidR="00803E93" w:rsidRPr="00263AFB" w:rsidRDefault="00803E93" w:rsidP="00263AFB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r w:rsid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263AFB">
        <w:trPr>
          <w:jc w:val="center"/>
        </w:trPr>
        <w:tc>
          <w:tcPr>
            <w:tcW w:w="621" w:type="dxa"/>
          </w:tcPr>
          <w:p w:rsidR="00803E93" w:rsidRPr="00263AFB" w:rsidRDefault="00803E93" w:rsidP="00263AFB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:rsidR="00803E93" w:rsidRPr="00263AFB" w:rsidRDefault="00803E93" w:rsidP="00263AFB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263AFB">
              <w:rPr>
                <w:rStyle w:val="21"/>
              </w:rPr>
              <w:t>Расчистка родников на территории с/</w:t>
            </w:r>
            <w:proofErr w:type="spellStart"/>
            <w:proofErr w:type="gramStart"/>
            <w:r w:rsidRPr="00263AFB">
              <w:rPr>
                <w:rStyle w:val="21"/>
              </w:rPr>
              <w:t>п</w:t>
            </w:r>
            <w:proofErr w:type="spellEnd"/>
            <w:proofErr w:type="gramEnd"/>
            <w:r w:rsidRPr="00263AFB">
              <w:rPr>
                <w:rStyle w:val="21"/>
              </w:rPr>
              <w:t xml:space="preserve"> и их благоустройство (высадка растений)</w:t>
            </w:r>
          </w:p>
        </w:tc>
        <w:tc>
          <w:tcPr>
            <w:tcW w:w="909" w:type="dxa"/>
          </w:tcPr>
          <w:p w:rsidR="00803E93" w:rsidRPr="00263AFB" w:rsidRDefault="00803E93" w:rsidP="00263AFB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r w:rsidR="001A63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15 000</w:t>
            </w:r>
          </w:p>
        </w:tc>
        <w:tc>
          <w:tcPr>
            <w:tcW w:w="709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15 000</w:t>
            </w:r>
          </w:p>
        </w:tc>
        <w:tc>
          <w:tcPr>
            <w:tcW w:w="709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15 000</w:t>
            </w:r>
          </w:p>
        </w:tc>
        <w:tc>
          <w:tcPr>
            <w:tcW w:w="850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15 000</w:t>
            </w:r>
          </w:p>
        </w:tc>
        <w:tc>
          <w:tcPr>
            <w:tcW w:w="851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15 000</w:t>
            </w:r>
          </w:p>
        </w:tc>
        <w:tc>
          <w:tcPr>
            <w:tcW w:w="1701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803E93" w:rsidTr="00263AFB">
        <w:trPr>
          <w:jc w:val="center"/>
        </w:trPr>
        <w:tc>
          <w:tcPr>
            <w:tcW w:w="621" w:type="dxa"/>
          </w:tcPr>
          <w:p w:rsidR="00803E93" w:rsidRPr="00263AFB" w:rsidRDefault="00803E93" w:rsidP="00263AFB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453" w:type="dxa"/>
          </w:tcPr>
          <w:p w:rsidR="00803E93" w:rsidRPr="00263AFB" w:rsidRDefault="001A6364" w:rsidP="00263AFB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</w:t>
            </w:r>
            <w:r w:rsidR="00803E93" w:rsidRPr="00263AFB">
              <w:t xml:space="preserve">земельных участков с особыми условиями их использования (охранные, санитарно-защитные, </w:t>
            </w:r>
            <w:proofErr w:type="spellStart"/>
            <w:r w:rsidR="00803E93" w:rsidRPr="00263AFB">
              <w:t>водоохранные</w:t>
            </w:r>
            <w:proofErr w:type="spellEnd"/>
            <w:r w:rsidR="00803E93" w:rsidRPr="00263AFB">
              <w:t xml:space="preserve"> и иные зоны)</w:t>
            </w:r>
          </w:p>
        </w:tc>
        <w:tc>
          <w:tcPr>
            <w:tcW w:w="909" w:type="dxa"/>
          </w:tcPr>
          <w:p w:rsidR="00803E93" w:rsidRPr="00263AFB" w:rsidRDefault="00803E93" w:rsidP="00263AFB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r w:rsidR="001A63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263AFB">
        <w:trPr>
          <w:jc w:val="center"/>
        </w:trPr>
        <w:tc>
          <w:tcPr>
            <w:tcW w:w="621" w:type="dxa"/>
          </w:tcPr>
          <w:p w:rsidR="00803E93" w:rsidRPr="00263AFB" w:rsidRDefault="00803E93" w:rsidP="00263AFB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453" w:type="dxa"/>
          </w:tcPr>
          <w:p w:rsidR="00803E93" w:rsidRPr="00263AFB" w:rsidRDefault="00803E93" w:rsidP="00263AFB">
            <w:pPr>
              <w:pStyle w:val="20"/>
              <w:shd w:val="clear" w:color="auto" w:fill="auto"/>
              <w:spacing w:line="240" w:lineRule="auto"/>
              <w:jc w:val="center"/>
            </w:pPr>
            <w:r w:rsidRPr="00263AFB">
              <w:t>Осуществление выкоса опасных (карантинных) сорных растений на территории сельского поселения</w:t>
            </w:r>
          </w:p>
        </w:tc>
        <w:tc>
          <w:tcPr>
            <w:tcW w:w="909" w:type="dxa"/>
          </w:tcPr>
          <w:p w:rsidR="00803E93" w:rsidRPr="00263AFB" w:rsidRDefault="00803E93" w:rsidP="00263AFB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r w:rsidR="001A63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1A6364" w:rsidRDefault="001A6364" w:rsidP="001A6364">
            <w:pPr>
              <w:pStyle w:val="af2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A6364">
              <w:rPr>
                <w:rFonts w:ascii="Times New Roman" w:hAnsi="Times New Roman" w:cs="Times New Roman"/>
                <w:lang w:bidi="ar-SA"/>
              </w:rPr>
              <w:t>5</w:t>
            </w:r>
            <w:r w:rsidR="00803E93" w:rsidRPr="001A6364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  <w:p w:rsidR="00803E93" w:rsidRPr="001A6364" w:rsidRDefault="00803E93" w:rsidP="001A6364">
            <w:pPr>
              <w:pStyle w:val="af2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A6364">
              <w:rPr>
                <w:rFonts w:ascii="Times New Roman" w:hAnsi="Times New Roman" w:cs="Times New Roman"/>
                <w:lang w:bidi="ar-SA"/>
              </w:rPr>
              <w:t>000</w:t>
            </w:r>
          </w:p>
        </w:tc>
        <w:tc>
          <w:tcPr>
            <w:tcW w:w="709" w:type="dxa"/>
          </w:tcPr>
          <w:p w:rsidR="00803E93" w:rsidRPr="001A6364" w:rsidRDefault="001A6364" w:rsidP="001A6364">
            <w:pPr>
              <w:pStyle w:val="af2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A6364">
              <w:rPr>
                <w:rFonts w:ascii="Times New Roman" w:hAnsi="Times New Roman" w:cs="Times New Roman"/>
                <w:lang w:bidi="ar-SA"/>
              </w:rPr>
              <w:t>5</w:t>
            </w:r>
            <w:r w:rsidR="00803E93" w:rsidRPr="001A6364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709" w:type="dxa"/>
          </w:tcPr>
          <w:p w:rsidR="00803E93" w:rsidRPr="001A6364" w:rsidRDefault="001A6364" w:rsidP="001A6364">
            <w:pPr>
              <w:pStyle w:val="af2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A6364">
              <w:rPr>
                <w:rFonts w:ascii="Times New Roman" w:hAnsi="Times New Roman" w:cs="Times New Roman"/>
                <w:lang w:bidi="ar-SA"/>
              </w:rPr>
              <w:t>5</w:t>
            </w:r>
            <w:r w:rsidR="00803E93" w:rsidRPr="001A6364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850" w:type="dxa"/>
          </w:tcPr>
          <w:p w:rsidR="001A6364" w:rsidRDefault="001A6364" w:rsidP="001A6364">
            <w:pPr>
              <w:pStyle w:val="af2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A6364">
              <w:rPr>
                <w:rFonts w:ascii="Times New Roman" w:hAnsi="Times New Roman" w:cs="Times New Roman"/>
                <w:lang w:bidi="ar-SA"/>
              </w:rPr>
              <w:t>5</w:t>
            </w:r>
            <w:r w:rsidR="00803E93" w:rsidRPr="001A6364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  <w:p w:rsidR="00803E93" w:rsidRPr="001A6364" w:rsidRDefault="00803E93" w:rsidP="001A6364">
            <w:pPr>
              <w:pStyle w:val="af2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A6364">
              <w:rPr>
                <w:rFonts w:ascii="Times New Roman" w:hAnsi="Times New Roman" w:cs="Times New Roman"/>
                <w:lang w:bidi="ar-SA"/>
              </w:rPr>
              <w:t>000</w:t>
            </w:r>
          </w:p>
        </w:tc>
        <w:tc>
          <w:tcPr>
            <w:tcW w:w="851" w:type="dxa"/>
          </w:tcPr>
          <w:p w:rsidR="001A6364" w:rsidRDefault="001A6364" w:rsidP="001A6364">
            <w:pPr>
              <w:pStyle w:val="af2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A6364">
              <w:rPr>
                <w:rFonts w:ascii="Times New Roman" w:hAnsi="Times New Roman" w:cs="Times New Roman"/>
                <w:lang w:bidi="ar-SA"/>
              </w:rPr>
              <w:t>5</w:t>
            </w:r>
            <w:r w:rsidR="00803E93" w:rsidRPr="001A6364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  <w:p w:rsidR="00803E93" w:rsidRPr="001A6364" w:rsidRDefault="00803E93" w:rsidP="001A6364">
            <w:pPr>
              <w:pStyle w:val="af2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A6364">
              <w:rPr>
                <w:rFonts w:ascii="Times New Roman" w:hAnsi="Times New Roman" w:cs="Times New Roman"/>
                <w:lang w:bidi="ar-SA"/>
              </w:rPr>
              <w:t>000</w:t>
            </w:r>
          </w:p>
        </w:tc>
        <w:tc>
          <w:tcPr>
            <w:tcW w:w="1701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803E93" w:rsidTr="00263AFB">
        <w:trPr>
          <w:jc w:val="center"/>
        </w:trPr>
        <w:tc>
          <w:tcPr>
            <w:tcW w:w="621" w:type="dxa"/>
          </w:tcPr>
          <w:p w:rsidR="00803E93" w:rsidRPr="00263AFB" w:rsidRDefault="00803E93" w:rsidP="00263AFB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453" w:type="dxa"/>
          </w:tcPr>
          <w:p w:rsidR="00803E93" w:rsidRPr="00263AFB" w:rsidRDefault="00803E93" w:rsidP="00263AFB">
            <w:pPr>
              <w:pStyle w:val="20"/>
              <w:shd w:val="clear" w:color="auto" w:fill="auto"/>
              <w:spacing w:line="240" w:lineRule="auto"/>
              <w:jc w:val="center"/>
            </w:pPr>
            <w:r w:rsidRPr="00263AFB">
              <w:t xml:space="preserve">Выявление и оформление брошенных земельных участков с полуразрушенными зданиями в качестве </w:t>
            </w:r>
            <w:r w:rsidRPr="00263AFB">
              <w:lastRenderedPageBreak/>
              <w:t>бесхозяйных объектов с последующей передачей их физическим и юридическим лицам в собственность</w:t>
            </w:r>
          </w:p>
        </w:tc>
        <w:tc>
          <w:tcPr>
            <w:tcW w:w="909" w:type="dxa"/>
          </w:tcPr>
          <w:p w:rsidR="00803E93" w:rsidRPr="00263AFB" w:rsidRDefault="00803E93" w:rsidP="00263AFB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руб</w:t>
            </w:r>
            <w:r w:rsidR="001A63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803E93" w:rsidRPr="00263AFB" w:rsidRDefault="00803E93" w:rsidP="001A636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1A63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709" w:type="dxa"/>
          </w:tcPr>
          <w:p w:rsidR="00803E93" w:rsidRPr="00263AFB" w:rsidRDefault="00803E93" w:rsidP="001A636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1A63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709" w:type="dxa"/>
          </w:tcPr>
          <w:p w:rsidR="00803E93" w:rsidRPr="00263AFB" w:rsidRDefault="00803E93" w:rsidP="001A636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1A63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850" w:type="dxa"/>
          </w:tcPr>
          <w:p w:rsidR="00803E93" w:rsidRPr="00263AFB" w:rsidRDefault="00803E93" w:rsidP="001A636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1A63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851" w:type="dxa"/>
          </w:tcPr>
          <w:p w:rsidR="00803E93" w:rsidRPr="00263AFB" w:rsidRDefault="00803E93" w:rsidP="001A636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1A63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1701" w:type="dxa"/>
          </w:tcPr>
          <w:p w:rsidR="00803E93" w:rsidRPr="00263AFB" w:rsidRDefault="00803E93" w:rsidP="00263AF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</w:tbl>
    <w:p w:rsidR="00B1789F" w:rsidRDefault="00B1789F" w:rsidP="00B1789F">
      <w:pPr>
        <w:rPr>
          <w:rFonts w:ascii="Times New Roman" w:hAnsi="Times New Roman" w:cs="Times New Roman"/>
        </w:rPr>
      </w:pPr>
    </w:p>
    <w:p w:rsidR="00B1789F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Default="00B1789F" w:rsidP="009C493D">
      <w:pPr>
        <w:ind w:firstLine="709"/>
        <w:jc w:val="both"/>
        <w:rPr>
          <w:b/>
        </w:rPr>
        <w:sectPr w:rsidR="00B1789F" w:rsidSect="0003780C">
          <w:headerReference w:type="even" r:id="rId8"/>
          <w:headerReference w:type="default" r:id="rId9"/>
          <w:pgSz w:w="11900" w:h="16840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p w:rsidR="006549D4" w:rsidRPr="001A6364" w:rsidRDefault="008835EB" w:rsidP="001A6364">
      <w:pPr>
        <w:pStyle w:val="20"/>
        <w:shd w:val="clear" w:color="auto" w:fill="auto"/>
        <w:spacing w:line="240" w:lineRule="auto"/>
        <w:ind w:left="9639" w:right="181"/>
        <w:jc w:val="center"/>
        <w:rPr>
          <w:b/>
          <w:sz w:val="28"/>
          <w:szCs w:val="28"/>
        </w:rPr>
      </w:pPr>
      <w:r w:rsidRPr="001A6364">
        <w:rPr>
          <w:b/>
          <w:sz w:val="28"/>
          <w:szCs w:val="28"/>
        </w:rPr>
        <w:lastRenderedPageBreak/>
        <w:t>Приложение №2</w:t>
      </w:r>
    </w:p>
    <w:p w:rsidR="006549D4" w:rsidRPr="001A6364" w:rsidRDefault="006549D4" w:rsidP="001A6364">
      <w:pPr>
        <w:pStyle w:val="20"/>
        <w:shd w:val="clear" w:color="auto" w:fill="auto"/>
        <w:spacing w:line="240" w:lineRule="auto"/>
        <w:ind w:left="9639" w:right="181"/>
        <w:jc w:val="center"/>
        <w:rPr>
          <w:b/>
          <w:sz w:val="28"/>
          <w:szCs w:val="28"/>
        </w:rPr>
      </w:pPr>
      <w:r w:rsidRPr="001A6364">
        <w:rPr>
          <w:b/>
          <w:sz w:val="28"/>
          <w:szCs w:val="28"/>
        </w:rPr>
        <w:t>к муниципальной программе</w:t>
      </w:r>
    </w:p>
    <w:p w:rsidR="006549D4" w:rsidRDefault="006549D4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549D4" w:rsidRDefault="006549D4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A6364" w:rsidRDefault="001A6364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2607" w:rsidRPr="006549D4" w:rsidRDefault="00252607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9D4">
        <w:rPr>
          <w:rFonts w:ascii="Times New Roman" w:hAnsi="Times New Roman" w:cs="Times New Roman"/>
          <w:b/>
          <w:sz w:val="28"/>
          <w:szCs w:val="28"/>
        </w:rPr>
        <w:t>Система основных мероприятий и показателей</w:t>
      </w:r>
      <w:r w:rsidRPr="006549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7A7D" w:rsidRPr="001A7A7D">
        <w:rPr>
          <w:rFonts w:ascii="Times New Roman" w:hAnsi="Times New Roman" w:cs="Times New Roman"/>
          <w:b/>
          <w:sz w:val="28"/>
          <w:szCs w:val="28"/>
        </w:rPr>
        <w:t>конечного и непосредственного результата по годам реализации</w:t>
      </w:r>
      <w:r w:rsidR="001A7A7D" w:rsidRPr="00654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56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549D4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Pr="006549D4">
        <w:t xml:space="preserve"> </w:t>
      </w:r>
    </w:p>
    <w:p w:rsidR="00252607" w:rsidRPr="006549D4" w:rsidRDefault="00252607" w:rsidP="0025260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28" w:type="dxa"/>
        <w:jc w:val="center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7"/>
        <w:gridCol w:w="850"/>
        <w:gridCol w:w="851"/>
        <w:gridCol w:w="1276"/>
        <w:gridCol w:w="1751"/>
        <w:gridCol w:w="2954"/>
        <w:gridCol w:w="823"/>
        <w:gridCol w:w="709"/>
        <w:gridCol w:w="965"/>
        <w:gridCol w:w="878"/>
        <w:gridCol w:w="1134"/>
      </w:tblGrid>
      <w:tr w:rsidR="00803E93" w:rsidRPr="00787E62" w:rsidTr="00776569">
        <w:trPr>
          <w:tblHeader/>
          <w:jc w:val="center"/>
        </w:trPr>
        <w:tc>
          <w:tcPr>
            <w:tcW w:w="3337" w:type="dxa"/>
            <w:vMerge w:val="restart"/>
            <w:vAlign w:val="center"/>
          </w:tcPr>
          <w:p w:rsidR="00803E93" w:rsidRPr="00787E62" w:rsidRDefault="00787E62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803E93"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программы, подпрограмм, мероприятий</w:t>
            </w:r>
          </w:p>
        </w:tc>
        <w:tc>
          <w:tcPr>
            <w:tcW w:w="1701" w:type="dxa"/>
            <w:gridSpan w:val="2"/>
            <w:vAlign w:val="center"/>
          </w:tcPr>
          <w:p w:rsidR="00803E93" w:rsidRPr="00787E62" w:rsidRDefault="00803E93" w:rsidP="00776569">
            <w:pPr>
              <w:pStyle w:val="ConsPlusNormal"/>
              <w:widowControl/>
              <w:ind w:left="-24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803E93" w:rsidRPr="00787E62" w:rsidRDefault="00803E93" w:rsidP="00776569">
            <w:pPr>
              <w:pStyle w:val="ConsPlusNormal"/>
              <w:widowControl/>
              <w:ind w:right="-10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751" w:type="dxa"/>
            <w:vMerge w:val="restart"/>
            <w:vAlign w:val="center"/>
          </w:tcPr>
          <w:p w:rsidR="00803E93" w:rsidRPr="00787E62" w:rsidRDefault="00803E93" w:rsidP="00776569">
            <w:pPr>
              <w:pStyle w:val="ConsPlusNormal"/>
              <w:widowControl/>
              <w:ind w:left="-15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финансирования за срок реализации  программы,</w:t>
            </w:r>
          </w:p>
          <w:p w:rsidR="00803E93" w:rsidRPr="00787E62" w:rsidRDefault="00803E93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954" w:type="dxa"/>
            <w:vMerge w:val="restart"/>
            <w:vAlign w:val="center"/>
          </w:tcPr>
          <w:p w:rsidR="00803E93" w:rsidRPr="00787E62" w:rsidRDefault="00803E93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509" w:type="dxa"/>
            <w:gridSpan w:val="5"/>
            <w:tcBorders>
              <w:right w:val="single" w:sz="4" w:space="0" w:color="auto"/>
            </w:tcBorders>
            <w:vAlign w:val="center"/>
          </w:tcPr>
          <w:p w:rsidR="00803E93" w:rsidRPr="00787E62" w:rsidRDefault="00803E93" w:rsidP="00787E62">
            <w:pPr>
              <w:pStyle w:val="ConsPlusNormal"/>
              <w:widowControl/>
              <w:ind w:right="-10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03E93" w:rsidRPr="00787E62" w:rsidTr="00776569">
        <w:trPr>
          <w:cantSplit/>
          <w:trHeight w:val="1134"/>
          <w:tblHeader/>
          <w:jc w:val="center"/>
        </w:trPr>
        <w:tc>
          <w:tcPr>
            <w:tcW w:w="3337" w:type="dxa"/>
            <w:vMerge/>
            <w:vAlign w:val="center"/>
          </w:tcPr>
          <w:p w:rsidR="00803E93" w:rsidRPr="00787E62" w:rsidRDefault="00803E93" w:rsidP="00776569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E93" w:rsidRPr="00787E62" w:rsidRDefault="00803E93" w:rsidP="00787E62">
            <w:pPr>
              <w:pStyle w:val="ConsPlusNormal"/>
              <w:widowControl/>
              <w:ind w:left="-108" w:right="-12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851" w:type="dxa"/>
            <w:vAlign w:val="center"/>
          </w:tcPr>
          <w:p w:rsidR="00787E62" w:rsidRDefault="00803E93" w:rsidP="00787E62">
            <w:pPr>
              <w:pStyle w:val="ConsPlusNormal"/>
              <w:widowControl/>
              <w:ind w:left="-159" w:right="-56" w:firstLine="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завер</w:t>
            </w:r>
            <w:proofErr w:type="spellEnd"/>
          </w:p>
          <w:p w:rsidR="00803E93" w:rsidRPr="00787E62" w:rsidRDefault="00803E93" w:rsidP="00787E62">
            <w:pPr>
              <w:pStyle w:val="ConsPlusNormal"/>
              <w:widowControl/>
              <w:ind w:left="-159" w:right="-56" w:firstLine="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шение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803E93" w:rsidRPr="00787E62" w:rsidRDefault="00803E93" w:rsidP="00776569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803E93" w:rsidRPr="00787E62" w:rsidRDefault="00803E93" w:rsidP="00776569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803E93" w:rsidRPr="00787E62" w:rsidRDefault="00803E93" w:rsidP="00776569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803E93" w:rsidRPr="00787E62" w:rsidRDefault="00803E93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803E93" w:rsidRPr="00787E62" w:rsidRDefault="00803E93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3E93" w:rsidRPr="00787E62" w:rsidRDefault="00803E93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803E93" w:rsidRPr="00787E62" w:rsidRDefault="00803E93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803E93" w:rsidRPr="00787E62" w:rsidRDefault="00803E93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78" w:type="dxa"/>
          </w:tcPr>
          <w:p w:rsidR="00803E93" w:rsidRPr="00787E62" w:rsidRDefault="00803E93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03E93" w:rsidRPr="00787E62" w:rsidRDefault="00803E93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803E93" w:rsidRPr="00787E62" w:rsidTr="00776569">
        <w:trPr>
          <w:trHeight w:val="20"/>
          <w:tblHeader/>
          <w:jc w:val="center"/>
        </w:trPr>
        <w:tc>
          <w:tcPr>
            <w:tcW w:w="3337" w:type="dxa"/>
          </w:tcPr>
          <w:p w:rsidR="00803E93" w:rsidRPr="00787E62" w:rsidRDefault="00803E93" w:rsidP="00776569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3E93" w:rsidRPr="00787E62" w:rsidRDefault="00803E93" w:rsidP="00776569">
            <w:pPr>
              <w:pStyle w:val="ConsPlusNormal"/>
              <w:widowControl/>
              <w:ind w:left="-308" w:right="-120" w:firstLine="257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03E93" w:rsidRPr="00787E62" w:rsidRDefault="00803E93" w:rsidP="00776569">
            <w:pPr>
              <w:pStyle w:val="ConsPlusNormal"/>
              <w:widowControl/>
              <w:ind w:left="-380" w:right="-41" w:firstLine="39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03E93" w:rsidRPr="00787E62" w:rsidRDefault="00803E93" w:rsidP="00776569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803E93" w:rsidRPr="00787E62" w:rsidRDefault="00803E93" w:rsidP="00776569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4" w:type="dxa"/>
          </w:tcPr>
          <w:p w:rsidR="00803E93" w:rsidRPr="00787E62" w:rsidRDefault="00803E93" w:rsidP="00776569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803E93" w:rsidRPr="00787E62" w:rsidRDefault="00803E93" w:rsidP="00776569">
            <w:pPr>
              <w:pStyle w:val="ConsPlusNormal"/>
              <w:widowControl/>
              <w:ind w:right="-469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03E93" w:rsidRPr="00787E62" w:rsidRDefault="00803E93" w:rsidP="00776569">
            <w:pPr>
              <w:pStyle w:val="ConsPlusNormal"/>
              <w:widowControl/>
              <w:ind w:left="-469" w:firstLine="27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803E93" w:rsidRPr="00787E62" w:rsidRDefault="00803E93" w:rsidP="00776569">
            <w:pPr>
              <w:pStyle w:val="ConsPlusNormal"/>
              <w:widowControl/>
              <w:ind w:left="-508" w:right="-184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:rsidR="00803E93" w:rsidRPr="00787E62" w:rsidRDefault="00273C9D" w:rsidP="00776569">
            <w:pPr>
              <w:pStyle w:val="ConsPlusNormal"/>
              <w:widowControl/>
              <w:ind w:left="-508" w:right="-184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03E93" w:rsidRPr="00787E62" w:rsidRDefault="00273C9D" w:rsidP="00776569">
            <w:pPr>
              <w:pStyle w:val="ConsPlusNormal"/>
              <w:widowControl/>
              <w:ind w:left="-508" w:right="-184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03E93" w:rsidRPr="00787E62" w:rsidTr="00776569">
        <w:trPr>
          <w:cantSplit/>
          <w:trHeight w:val="495"/>
          <w:jc w:val="center"/>
        </w:trPr>
        <w:tc>
          <w:tcPr>
            <w:tcW w:w="3337" w:type="dxa"/>
            <w:vMerge w:val="restart"/>
          </w:tcPr>
          <w:p w:rsidR="00803E93" w:rsidRPr="00787E62" w:rsidRDefault="00803E93" w:rsidP="00776569">
            <w:pPr>
              <w:pStyle w:val="62"/>
              <w:shd w:val="clear" w:color="auto" w:fill="auto"/>
              <w:spacing w:line="240" w:lineRule="auto"/>
              <w:ind w:left="-32"/>
              <w:jc w:val="center"/>
              <w:rPr>
                <w:b w:val="0"/>
                <w:sz w:val="24"/>
                <w:szCs w:val="24"/>
              </w:rPr>
            </w:pPr>
            <w:r w:rsidRPr="00787E62">
              <w:rPr>
                <w:b w:val="0"/>
                <w:sz w:val="24"/>
                <w:szCs w:val="24"/>
              </w:rPr>
              <w:t xml:space="preserve">Муниципальная программа </w:t>
            </w:r>
            <w:r w:rsidR="0003780C" w:rsidRPr="00787E62">
              <w:rPr>
                <w:b w:val="0"/>
                <w:sz w:val="24"/>
                <w:szCs w:val="24"/>
              </w:rPr>
              <w:t>Заяченск</w:t>
            </w:r>
            <w:r w:rsidR="00787E62">
              <w:rPr>
                <w:b w:val="0"/>
                <w:sz w:val="24"/>
                <w:szCs w:val="24"/>
              </w:rPr>
              <w:t xml:space="preserve">ого </w:t>
            </w:r>
            <w:r w:rsidRPr="00787E62">
              <w:rPr>
                <w:b w:val="0"/>
                <w:sz w:val="24"/>
                <w:szCs w:val="24"/>
              </w:rPr>
              <w:t xml:space="preserve">сельского поселения «Использование и охрана земель </w:t>
            </w:r>
            <w:r w:rsidR="0003780C" w:rsidRPr="00787E62">
              <w:rPr>
                <w:b w:val="0"/>
                <w:sz w:val="24"/>
                <w:szCs w:val="24"/>
              </w:rPr>
              <w:t>Заяченск</w:t>
            </w:r>
            <w:r w:rsidRPr="00787E62">
              <w:rPr>
                <w:b w:val="0"/>
                <w:sz w:val="24"/>
                <w:szCs w:val="24"/>
              </w:rPr>
              <w:t>ого сельского поселения муниципального района «Корочанский район» Белгородской области на 2021</w:t>
            </w:r>
            <w:r w:rsidR="00787E62">
              <w:rPr>
                <w:b w:val="0"/>
                <w:sz w:val="24"/>
                <w:szCs w:val="24"/>
              </w:rPr>
              <w:t xml:space="preserve"> </w:t>
            </w:r>
            <w:r w:rsidR="00787E62">
              <w:rPr>
                <w:b w:val="0"/>
                <w:sz w:val="24"/>
                <w:szCs w:val="24"/>
              </w:rPr>
              <w:lastRenderedPageBreak/>
              <w:t xml:space="preserve">– </w:t>
            </w:r>
            <w:r w:rsidRPr="00787E62">
              <w:rPr>
                <w:b w:val="0"/>
                <w:sz w:val="24"/>
                <w:szCs w:val="24"/>
              </w:rPr>
              <w:t>202</w:t>
            </w:r>
            <w:r w:rsidR="00AF7ABB" w:rsidRPr="00787E62">
              <w:rPr>
                <w:b w:val="0"/>
                <w:sz w:val="24"/>
                <w:szCs w:val="24"/>
              </w:rPr>
              <w:t>5</w:t>
            </w:r>
            <w:r w:rsidRPr="00787E62">
              <w:rPr>
                <w:b w:val="0"/>
                <w:sz w:val="24"/>
                <w:szCs w:val="24"/>
              </w:rPr>
              <w:t xml:space="preserve"> годы»</w:t>
            </w:r>
          </w:p>
          <w:p w:rsidR="00803E93" w:rsidRPr="00787E62" w:rsidRDefault="00803E93" w:rsidP="00776569">
            <w:pPr>
              <w:pStyle w:val="62"/>
              <w:shd w:val="clear" w:color="auto" w:fill="auto"/>
              <w:spacing w:line="240" w:lineRule="auto"/>
              <w:ind w:left="300" w:firstLine="1620"/>
              <w:jc w:val="center"/>
              <w:rPr>
                <w:sz w:val="24"/>
                <w:szCs w:val="24"/>
              </w:rPr>
            </w:pPr>
          </w:p>
          <w:p w:rsidR="00803E93" w:rsidRPr="00787E62" w:rsidRDefault="00803E93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03E93" w:rsidRPr="00787E62" w:rsidRDefault="00803E93" w:rsidP="00776569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803E93" w:rsidRPr="00787E62" w:rsidRDefault="00803E93" w:rsidP="00776569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Merge w:val="restart"/>
          </w:tcPr>
          <w:p w:rsidR="00803E93" w:rsidRPr="00787E62" w:rsidRDefault="00803E93" w:rsidP="00776569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Администрация</w:t>
            </w:r>
          </w:p>
          <w:p w:rsidR="00803E93" w:rsidRPr="00787E62" w:rsidRDefault="00803E93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Style w:val="21"/>
              </w:rPr>
              <w:t>поселения</w:t>
            </w:r>
          </w:p>
        </w:tc>
        <w:tc>
          <w:tcPr>
            <w:tcW w:w="1751" w:type="dxa"/>
            <w:vMerge w:val="restart"/>
          </w:tcPr>
          <w:p w:rsidR="00803E93" w:rsidRPr="00787E62" w:rsidRDefault="0018329D" w:rsidP="00787E6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  <w:p w:rsidR="00803E93" w:rsidRPr="00787E62" w:rsidRDefault="00803E93" w:rsidP="00776569">
            <w:pPr>
              <w:pStyle w:val="20"/>
              <w:shd w:val="clear" w:color="auto" w:fill="auto"/>
              <w:tabs>
                <w:tab w:val="left" w:pos="134"/>
              </w:tabs>
              <w:spacing w:line="264" w:lineRule="exact"/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803E93" w:rsidRPr="00787E62" w:rsidRDefault="00787E62" w:rsidP="00776569">
            <w:pPr>
              <w:pStyle w:val="20"/>
              <w:shd w:val="clear" w:color="auto" w:fill="auto"/>
              <w:tabs>
                <w:tab w:val="left" w:pos="134"/>
              </w:tabs>
              <w:spacing w:line="264" w:lineRule="exact"/>
              <w:jc w:val="center"/>
              <w:rPr>
                <w:rStyle w:val="21"/>
              </w:rPr>
            </w:pPr>
            <w:r>
              <w:t>- П</w:t>
            </w:r>
            <w:r w:rsidR="00803E93" w:rsidRPr="00787E62">
              <w:t>остановка на кадастровый учет, % (</w:t>
            </w:r>
            <w:r w:rsidR="00803E93" w:rsidRPr="00787E62">
              <w:rPr>
                <w:rStyle w:val="21"/>
              </w:rPr>
              <w:t>повышение доходов в муницип</w:t>
            </w:r>
            <w:r>
              <w:rPr>
                <w:rStyle w:val="21"/>
              </w:rPr>
              <w:t>альный бюджет от уплаты налогов)</w:t>
            </w:r>
          </w:p>
          <w:p w:rsidR="00803E93" w:rsidRPr="00787E62" w:rsidRDefault="00803E93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803E93" w:rsidRPr="00787E62" w:rsidRDefault="00803E93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3E93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803E93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3E93" w:rsidRPr="00787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803E93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3E93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C9D" w:rsidRPr="00787E62" w:rsidTr="00776569">
        <w:trPr>
          <w:cantSplit/>
          <w:trHeight w:val="705"/>
          <w:jc w:val="center"/>
        </w:trPr>
        <w:tc>
          <w:tcPr>
            <w:tcW w:w="3337" w:type="dxa"/>
            <w:vMerge/>
          </w:tcPr>
          <w:p w:rsidR="00273C9D" w:rsidRPr="00787E62" w:rsidRDefault="00273C9D" w:rsidP="00776569">
            <w:pPr>
              <w:pStyle w:val="62"/>
              <w:shd w:val="clear" w:color="auto" w:fill="auto"/>
              <w:ind w:left="-3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3C9D" w:rsidRPr="00787E62" w:rsidRDefault="00273C9D" w:rsidP="00776569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73C9D" w:rsidRPr="00787E62" w:rsidRDefault="00273C9D" w:rsidP="00776569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Pr="00787E62" w:rsidRDefault="00273C9D" w:rsidP="00776569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787E62" w:rsidRDefault="00787E62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</w:t>
            </w:r>
            <w:r w:rsidR="00273C9D" w:rsidRPr="00787E62">
              <w:rPr>
                <w:rFonts w:ascii="Times New Roman" w:hAnsi="Times New Roman" w:cs="Times New Roman"/>
                <w:sz w:val="24"/>
                <w:szCs w:val="24"/>
              </w:rPr>
              <w:t>елевое использование земель в сельском поселении,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C9D" w:rsidRPr="00787E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C9D" w:rsidRPr="00787E62" w:rsidTr="00776569">
        <w:trPr>
          <w:cantSplit/>
          <w:trHeight w:val="435"/>
          <w:jc w:val="center"/>
        </w:trPr>
        <w:tc>
          <w:tcPr>
            <w:tcW w:w="3337" w:type="dxa"/>
            <w:vMerge/>
          </w:tcPr>
          <w:p w:rsidR="00273C9D" w:rsidRPr="00787E62" w:rsidRDefault="00273C9D" w:rsidP="00776569">
            <w:pPr>
              <w:pStyle w:val="62"/>
              <w:shd w:val="clear" w:color="auto" w:fill="auto"/>
              <w:ind w:left="-3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3C9D" w:rsidRPr="00787E62" w:rsidRDefault="00273C9D" w:rsidP="00776569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73C9D" w:rsidRPr="00787E62" w:rsidRDefault="00273C9D" w:rsidP="00776569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Pr="00787E62" w:rsidRDefault="00273C9D" w:rsidP="00776569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787E62" w:rsidRDefault="00787E62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273C9D" w:rsidRPr="00787E62">
              <w:rPr>
                <w:rFonts w:ascii="Times New Roman" w:hAnsi="Times New Roman" w:cs="Times New Roman"/>
                <w:sz w:val="24"/>
                <w:szCs w:val="24"/>
              </w:rPr>
              <w:t>осстановление нарушенных земель,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C9D" w:rsidRPr="00787E62"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="00273C9D" w:rsidRPr="00787E62">
              <w:rPr>
                <w:rStyle w:val="21"/>
              </w:rPr>
              <w:t xml:space="preserve">улучшение качественных характеристик земель сельскохозяйственного назначения, </w:t>
            </w:r>
            <w:r w:rsidR="00273C9D" w:rsidRPr="00787E62">
              <w:rPr>
                <w:rFonts w:ascii="Times New Roman" w:hAnsi="Times New Roman" w:cs="Times New Roman"/>
                <w:sz w:val="24"/>
                <w:szCs w:val="24"/>
              </w:rPr>
              <w:t xml:space="preserve">сплошное облесение меловых склонов и эрозионно-опасных участков, деградированных и малопродуктивных угодий и </w:t>
            </w:r>
            <w:proofErr w:type="spellStart"/>
            <w:r w:rsidR="00273C9D" w:rsidRPr="00787E62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="00273C9D" w:rsidRPr="00787E62">
              <w:rPr>
                <w:rFonts w:ascii="Times New Roman" w:hAnsi="Times New Roman" w:cs="Times New Roman"/>
                <w:sz w:val="24"/>
                <w:szCs w:val="24"/>
              </w:rPr>
              <w:t xml:space="preserve"> зон водных объектов</w:t>
            </w:r>
            <w:r w:rsidR="00273C9D" w:rsidRPr="00787E62">
              <w:rPr>
                <w:rStyle w:val="21"/>
              </w:rPr>
              <w:t>)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73C9D" w:rsidRPr="00787E62" w:rsidTr="00776569">
        <w:trPr>
          <w:cantSplit/>
          <w:trHeight w:val="1215"/>
          <w:jc w:val="center"/>
        </w:trPr>
        <w:tc>
          <w:tcPr>
            <w:tcW w:w="3337" w:type="dxa"/>
            <w:vMerge/>
          </w:tcPr>
          <w:p w:rsidR="00273C9D" w:rsidRPr="00787E62" w:rsidRDefault="00273C9D" w:rsidP="00776569">
            <w:pPr>
              <w:pStyle w:val="62"/>
              <w:shd w:val="clear" w:color="auto" w:fill="auto"/>
              <w:ind w:left="-3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3C9D" w:rsidRPr="00787E62" w:rsidRDefault="00273C9D" w:rsidP="00776569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73C9D" w:rsidRPr="00787E62" w:rsidRDefault="00273C9D" w:rsidP="00776569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Pr="00787E62" w:rsidRDefault="00273C9D" w:rsidP="00776569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273C9D" w:rsidRPr="00787E62" w:rsidRDefault="00787E62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73C9D" w:rsidRPr="00787E62">
              <w:rPr>
                <w:rFonts w:ascii="Times New Roman" w:hAnsi="Times New Roman" w:cs="Times New Roman"/>
                <w:sz w:val="24"/>
                <w:szCs w:val="24"/>
              </w:rPr>
              <w:t>овышение экологической безопасности населения поселения и качества его жизни, % (</w:t>
            </w:r>
            <w:r w:rsidR="00273C9D" w:rsidRPr="00787E62">
              <w:rPr>
                <w:rStyle w:val="21"/>
              </w:rPr>
              <w:t xml:space="preserve">озеленение </w:t>
            </w:r>
            <w:proofErr w:type="spellStart"/>
            <w:r w:rsidR="00273C9D" w:rsidRPr="00787E62">
              <w:rPr>
                <w:rStyle w:val="21"/>
              </w:rPr>
              <w:t>притрассовых</w:t>
            </w:r>
            <w:proofErr w:type="spellEnd"/>
            <w:r w:rsidR="00273C9D" w:rsidRPr="00787E62">
              <w:rPr>
                <w:rStyle w:val="21"/>
              </w:rPr>
              <w:t xml:space="preserve"> территорий, очис</w:t>
            </w:r>
            <w:r>
              <w:rPr>
                <w:rStyle w:val="21"/>
              </w:rPr>
              <w:t>тка родников, озеленение</w:t>
            </w:r>
            <w:r w:rsidR="00273C9D" w:rsidRPr="00787E62">
              <w:rPr>
                <w:rStyle w:val="21"/>
              </w:rPr>
              <w:t xml:space="preserve"> территорий населенных пунктов)</w:t>
            </w:r>
            <w:r>
              <w:rPr>
                <w:rStyle w:val="21"/>
              </w:rPr>
              <w:t>, %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C9D" w:rsidRPr="00787E62" w:rsidTr="00776569">
        <w:trPr>
          <w:cantSplit/>
          <w:trHeight w:val="1397"/>
          <w:jc w:val="center"/>
        </w:trPr>
        <w:tc>
          <w:tcPr>
            <w:tcW w:w="3337" w:type="dxa"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Инвентаризация земель</w:t>
            </w:r>
          </w:p>
        </w:tc>
        <w:tc>
          <w:tcPr>
            <w:tcW w:w="850" w:type="dxa"/>
          </w:tcPr>
          <w:p w:rsidR="00273C9D" w:rsidRPr="00787E62" w:rsidRDefault="00273C9D" w:rsidP="00776569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273C9D" w:rsidRPr="00787E62" w:rsidRDefault="00273C9D" w:rsidP="00776569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Администрация</w:t>
            </w:r>
          </w:p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поселения</w:t>
            </w:r>
          </w:p>
        </w:tc>
        <w:tc>
          <w:tcPr>
            <w:tcW w:w="1751" w:type="dxa"/>
          </w:tcPr>
          <w:p w:rsidR="00273C9D" w:rsidRPr="00787E62" w:rsidRDefault="00273C9D" w:rsidP="00787E6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4" w:type="dxa"/>
          </w:tcPr>
          <w:p w:rsidR="00273C9D" w:rsidRPr="00787E62" w:rsidRDefault="00787E62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3C9D" w:rsidRPr="00787E62">
              <w:rPr>
                <w:rFonts w:ascii="Times New Roman" w:hAnsi="Times New Roman" w:cs="Times New Roman"/>
                <w:sz w:val="24"/>
                <w:szCs w:val="24"/>
              </w:rPr>
              <w:t>существление кадастрового учёта всех имеющихся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823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5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C9D" w:rsidRPr="00787E62" w:rsidTr="00776569">
        <w:trPr>
          <w:cantSplit/>
          <w:trHeight w:val="741"/>
          <w:jc w:val="center"/>
        </w:trPr>
        <w:tc>
          <w:tcPr>
            <w:tcW w:w="3337" w:type="dxa"/>
            <w:vMerge w:val="restart"/>
          </w:tcPr>
          <w:p w:rsidR="00273C9D" w:rsidRPr="00787E62" w:rsidRDefault="00273C9D" w:rsidP="00787E62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Осуществление анализа использования земельных участков, в т.ч</w:t>
            </w:r>
            <w:r w:rsidR="00787E62">
              <w:rPr>
                <w:rStyle w:val="21"/>
              </w:rPr>
              <w:t>.</w:t>
            </w:r>
            <w:r w:rsidRPr="00787E62">
              <w:t xml:space="preserve"> выявление </w:t>
            </w:r>
            <w:r w:rsidR="00787E62">
              <w:lastRenderedPageBreak/>
              <w:t>неосвоенных</w:t>
            </w:r>
            <w:r w:rsidRPr="00787E62">
              <w:t xml:space="preserve"> земельных участков, находящихся в собственности или арендуемых.</w:t>
            </w:r>
          </w:p>
        </w:tc>
        <w:tc>
          <w:tcPr>
            <w:tcW w:w="850" w:type="dxa"/>
            <w:vMerge w:val="restart"/>
          </w:tcPr>
          <w:p w:rsidR="00273C9D" w:rsidRPr="00787E62" w:rsidRDefault="00273C9D" w:rsidP="00776569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273C9D" w:rsidRPr="00787E62" w:rsidRDefault="00273C9D" w:rsidP="00776569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Merge w:val="restart"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Администрация</w:t>
            </w:r>
          </w:p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поселения</w:t>
            </w:r>
          </w:p>
        </w:tc>
        <w:tc>
          <w:tcPr>
            <w:tcW w:w="1751" w:type="dxa"/>
            <w:vMerge w:val="restart"/>
          </w:tcPr>
          <w:p w:rsidR="00273C9D" w:rsidRPr="00787E62" w:rsidRDefault="00273C9D" w:rsidP="00787E6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земель</w:t>
            </w:r>
            <w:r w:rsidR="00787E6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C9D" w:rsidRPr="00787E62" w:rsidTr="00776569">
        <w:trPr>
          <w:cantSplit/>
          <w:trHeight w:val="900"/>
          <w:jc w:val="center"/>
        </w:trPr>
        <w:tc>
          <w:tcPr>
            <w:tcW w:w="3337" w:type="dxa"/>
            <w:vMerge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850" w:type="dxa"/>
            <w:vMerge/>
          </w:tcPr>
          <w:p w:rsidR="00273C9D" w:rsidRPr="00787E62" w:rsidRDefault="00273C9D" w:rsidP="00776569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73C9D" w:rsidRPr="00787E62" w:rsidRDefault="00273C9D" w:rsidP="00776569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Pr="00787E62" w:rsidRDefault="00273C9D" w:rsidP="00776569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неосвоенных земельных участков</w:t>
            </w:r>
            <w:r w:rsidR="00C11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C9D" w:rsidRPr="00787E62" w:rsidTr="00776569">
        <w:trPr>
          <w:cantSplit/>
          <w:trHeight w:val="1397"/>
          <w:jc w:val="center"/>
        </w:trPr>
        <w:tc>
          <w:tcPr>
            <w:tcW w:w="3337" w:type="dxa"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lastRenderedPageBreak/>
              <w:t xml:space="preserve">Осуществление </w:t>
            </w:r>
            <w:proofErr w:type="gramStart"/>
            <w:r w:rsidRPr="00787E62">
              <w:rPr>
                <w:rStyle w:val="21"/>
              </w:rPr>
              <w:t>контроля за</w:t>
            </w:r>
            <w:proofErr w:type="gramEnd"/>
            <w:r w:rsidRPr="00787E62">
              <w:rPr>
                <w:rStyle w:val="21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850" w:type="dxa"/>
          </w:tcPr>
          <w:p w:rsidR="00273C9D" w:rsidRPr="00787E62" w:rsidRDefault="00273C9D" w:rsidP="00776569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273C9D" w:rsidRPr="00787E62" w:rsidRDefault="00273C9D" w:rsidP="00776569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Администрация</w:t>
            </w:r>
          </w:p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поселения</w:t>
            </w:r>
          </w:p>
        </w:tc>
        <w:tc>
          <w:tcPr>
            <w:tcW w:w="1751" w:type="dxa"/>
          </w:tcPr>
          <w:p w:rsidR="00273C9D" w:rsidRPr="00C1129C" w:rsidRDefault="00273C9D" w:rsidP="00C1129C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4" w:type="dxa"/>
          </w:tcPr>
          <w:p w:rsidR="00273C9D" w:rsidRPr="00787E62" w:rsidRDefault="00C1129C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по уплате налогов</w:t>
            </w:r>
            <w:r w:rsidR="00273C9D" w:rsidRPr="0078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C9D" w:rsidRPr="00787E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5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C9D" w:rsidRPr="00787E62" w:rsidTr="00776569">
        <w:trPr>
          <w:cantSplit/>
          <w:trHeight w:val="1397"/>
          <w:jc w:val="center"/>
        </w:trPr>
        <w:tc>
          <w:tcPr>
            <w:tcW w:w="3337" w:type="dxa"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t>Правильное применение удобрений и пестицидов (обучение ИП и КФХ)</w:t>
            </w:r>
          </w:p>
        </w:tc>
        <w:tc>
          <w:tcPr>
            <w:tcW w:w="850" w:type="dxa"/>
          </w:tcPr>
          <w:p w:rsidR="00273C9D" w:rsidRPr="00787E62" w:rsidRDefault="00273C9D" w:rsidP="00776569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273C9D" w:rsidRPr="00787E62" w:rsidRDefault="00273C9D" w:rsidP="00776569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Собственники и арендаторы земельных участков</w:t>
            </w:r>
          </w:p>
        </w:tc>
        <w:tc>
          <w:tcPr>
            <w:tcW w:w="1751" w:type="dxa"/>
          </w:tcPr>
          <w:p w:rsidR="00273C9D" w:rsidRPr="00C1129C" w:rsidRDefault="00273C9D" w:rsidP="00C1129C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4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823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5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8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C9D" w:rsidRPr="00787E62" w:rsidTr="00776569">
        <w:trPr>
          <w:cantSplit/>
          <w:trHeight w:val="527"/>
          <w:jc w:val="center"/>
        </w:trPr>
        <w:tc>
          <w:tcPr>
            <w:tcW w:w="3337" w:type="dxa"/>
            <w:vMerge w:val="restart"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Озеленение территории сельского поселения, в т</w:t>
            </w:r>
            <w:proofErr w:type="gramStart"/>
            <w:r w:rsidRPr="00787E62">
              <w:rPr>
                <w:rStyle w:val="21"/>
              </w:rPr>
              <w:t>.ч</w:t>
            </w:r>
            <w:proofErr w:type="gramEnd"/>
            <w:r w:rsidRPr="00787E62">
              <w:rPr>
                <w:rStyle w:val="21"/>
              </w:rPr>
              <w:t xml:space="preserve"> </w:t>
            </w:r>
            <w:r w:rsidRPr="00787E62">
              <w:rPr>
                <w:rStyle w:val="21"/>
              </w:rPr>
              <w:lastRenderedPageBreak/>
              <w:t>меловых склонов и оврагов, а также ремонт на ранее высаженных участках</w:t>
            </w:r>
          </w:p>
        </w:tc>
        <w:tc>
          <w:tcPr>
            <w:tcW w:w="850" w:type="dxa"/>
            <w:vMerge w:val="restart"/>
          </w:tcPr>
          <w:p w:rsidR="00273C9D" w:rsidRPr="00787E62" w:rsidRDefault="00273C9D" w:rsidP="00776569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273C9D" w:rsidRPr="00787E62" w:rsidRDefault="00273C9D" w:rsidP="00776569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Merge w:val="restart"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Администрация</w:t>
            </w:r>
          </w:p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lastRenderedPageBreak/>
              <w:t>поселения</w:t>
            </w:r>
          </w:p>
        </w:tc>
        <w:tc>
          <w:tcPr>
            <w:tcW w:w="1751" w:type="dxa"/>
            <w:vMerge w:val="restart"/>
          </w:tcPr>
          <w:p w:rsidR="00273C9D" w:rsidRPr="00C1129C" w:rsidRDefault="0018329D" w:rsidP="00C1129C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  <w:r w:rsidR="00273C9D" w:rsidRPr="00C11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высадки, </w:t>
            </w:r>
            <w:proofErr w:type="gramStart"/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73C9D" w:rsidRPr="00F459A5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3C9D" w:rsidRPr="00F459A5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273C9D" w:rsidRPr="00F459A5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273C9D" w:rsidRPr="00F459A5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3C9D" w:rsidRPr="00F459A5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C9D" w:rsidRPr="00787E62" w:rsidTr="00776569">
        <w:trPr>
          <w:cantSplit/>
          <w:trHeight w:val="855"/>
          <w:jc w:val="center"/>
        </w:trPr>
        <w:tc>
          <w:tcPr>
            <w:tcW w:w="3337" w:type="dxa"/>
            <w:vMerge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850" w:type="dxa"/>
            <w:vMerge/>
          </w:tcPr>
          <w:p w:rsidR="00273C9D" w:rsidRPr="00787E62" w:rsidRDefault="00273C9D" w:rsidP="00776569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73C9D" w:rsidRPr="00787E62" w:rsidRDefault="00273C9D" w:rsidP="00776569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Pr="00787E62" w:rsidRDefault="00273C9D" w:rsidP="00776569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9D" w:rsidRPr="00787E62" w:rsidRDefault="00C1129C" w:rsidP="00C1129C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Ремонт, </w:t>
            </w:r>
            <w:proofErr w:type="gramStart"/>
            <w:r w:rsidR="00273C9D" w:rsidRPr="00787E6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273C9D" w:rsidRPr="00F459A5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3C9D" w:rsidRPr="00F459A5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273C9D" w:rsidRPr="00F459A5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73C9D" w:rsidRPr="00F459A5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3C9D" w:rsidRPr="00F459A5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C9D" w:rsidRPr="00787E62" w:rsidTr="00776569">
        <w:trPr>
          <w:cantSplit/>
          <w:trHeight w:val="1397"/>
          <w:jc w:val="center"/>
        </w:trPr>
        <w:tc>
          <w:tcPr>
            <w:tcW w:w="3337" w:type="dxa"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lastRenderedPageBreak/>
              <w:t>Разъяснение норм земельного законодательства населению</w:t>
            </w:r>
          </w:p>
        </w:tc>
        <w:tc>
          <w:tcPr>
            <w:tcW w:w="850" w:type="dxa"/>
          </w:tcPr>
          <w:p w:rsidR="00273C9D" w:rsidRPr="00787E62" w:rsidRDefault="00273C9D" w:rsidP="00776569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273C9D" w:rsidRPr="00787E62" w:rsidRDefault="00273C9D" w:rsidP="00776569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Администрация</w:t>
            </w:r>
          </w:p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ind w:right="-140"/>
              <w:jc w:val="center"/>
            </w:pPr>
            <w:r w:rsidRPr="00787E62">
              <w:rPr>
                <w:rStyle w:val="21"/>
              </w:rPr>
              <w:t>поселения</w:t>
            </w:r>
          </w:p>
        </w:tc>
        <w:tc>
          <w:tcPr>
            <w:tcW w:w="1751" w:type="dxa"/>
          </w:tcPr>
          <w:p w:rsidR="00273C9D" w:rsidRPr="00C1129C" w:rsidRDefault="00273C9D" w:rsidP="00C1129C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4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Размещение листовок с информацией о нормах земельного законодательства</w:t>
            </w:r>
            <w:r w:rsidR="00C1129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823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C9D" w:rsidRPr="00787E62" w:rsidTr="00776569">
        <w:trPr>
          <w:cantSplit/>
          <w:trHeight w:val="1397"/>
          <w:jc w:val="center"/>
        </w:trPr>
        <w:tc>
          <w:tcPr>
            <w:tcW w:w="3337" w:type="dxa"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 xml:space="preserve">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 w:rsidRPr="00787E62">
              <w:rPr>
                <w:rStyle w:val="21"/>
              </w:rPr>
              <w:t>ясеневидного</w:t>
            </w:r>
            <w:proofErr w:type="spellEnd"/>
            <w:r w:rsidRPr="00787E62">
              <w:rPr>
                <w:rStyle w:val="21"/>
              </w:rPr>
              <w:t xml:space="preserve"> клена)</w:t>
            </w:r>
          </w:p>
        </w:tc>
        <w:tc>
          <w:tcPr>
            <w:tcW w:w="850" w:type="dxa"/>
          </w:tcPr>
          <w:p w:rsidR="00273C9D" w:rsidRPr="00787E62" w:rsidRDefault="00273C9D" w:rsidP="00776569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273C9D" w:rsidRPr="00787E62" w:rsidRDefault="00273C9D" w:rsidP="00776569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787E62">
              <w:rPr>
                <w:rStyle w:val="21"/>
              </w:rPr>
              <w:t>Собственники земельных участков, администрация с/</w:t>
            </w:r>
            <w:proofErr w:type="spellStart"/>
            <w:proofErr w:type="gramStart"/>
            <w:r w:rsidRPr="00787E62">
              <w:rPr>
                <w:rStyle w:val="21"/>
              </w:rPr>
              <w:t>п</w:t>
            </w:r>
            <w:proofErr w:type="spellEnd"/>
            <w:proofErr w:type="gramEnd"/>
          </w:p>
        </w:tc>
        <w:tc>
          <w:tcPr>
            <w:tcW w:w="1751" w:type="dxa"/>
          </w:tcPr>
          <w:p w:rsidR="00273C9D" w:rsidRPr="00C1129C" w:rsidRDefault="00C1129C" w:rsidP="00C1129C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73C9D" w:rsidRPr="00C11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4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очищенных участков, </w:t>
            </w:r>
            <w:proofErr w:type="gramStart"/>
            <w:r w:rsidRPr="00787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823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5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8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3C9D" w:rsidRPr="00787E62" w:rsidTr="00776569">
        <w:trPr>
          <w:cantSplit/>
          <w:trHeight w:val="1134"/>
          <w:jc w:val="center"/>
        </w:trPr>
        <w:tc>
          <w:tcPr>
            <w:tcW w:w="3337" w:type="dxa"/>
          </w:tcPr>
          <w:p w:rsidR="00273C9D" w:rsidRPr="00787E62" w:rsidRDefault="00273C9D" w:rsidP="00C1129C">
            <w:pPr>
              <w:pStyle w:val="ConsPlusNormal"/>
              <w:widowControl/>
              <w:jc w:val="center"/>
              <w:rPr>
                <w:rStyle w:val="21"/>
              </w:rPr>
            </w:pPr>
            <w:proofErr w:type="gramStart"/>
            <w:r w:rsidRPr="00787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787E62">
              <w:rPr>
                <w:rFonts w:ascii="Times New Roman" w:hAnsi="Times New Roman" w:cs="Times New Roman"/>
                <w:sz w:val="24"/>
                <w:szCs w:val="24"/>
              </w:rPr>
              <w:t xml:space="preserve"> землями, на которых осуществляется добыча общераспространенных полезных ископаемых, выявление фактов незаконной добычи общераспространенных полезных ископаемых</w:t>
            </w:r>
          </w:p>
        </w:tc>
        <w:tc>
          <w:tcPr>
            <w:tcW w:w="850" w:type="dxa"/>
          </w:tcPr>
          <w:p w:rsidR="00273C9D" w:rsidRPr="00787E62" w:rsidRDefault="00273C9D" w:rsidP="00776569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273C9D" w:rsidRPr="00787E62" w:rsidRDefault="00273C9D" w:rsidP="00776569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273C9D" w:rsidRPr="00787E62" w:rsidRDefault="00C1129C" w:rsidP="00776569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Администра</w:t>
            </w:r>
            <w:r w:rsidR="00273C9D" w:rsidRPr="00787E62">
              <w:rPr>
                <w:rStyle w:val="21"/>
              </w:rPr>
              <w:t>ция поселения</w:t>
            </w:r>
          </w:p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</w:pPr>
          </w:p>
        </w:tc>
        <w:tc>
          <w:tcPr>
            <w:tcW w:w="1751" w:type="dxa"/>
          </w:tcPr>
          <w:p w:rsidR="00273C9D" w:rsidRPr="00C1129C" w:rsidRDefault="00273C9D" w:rsidP="00C1129C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4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проверок, </w:t>
            </w:r>
            <w:proofErr w:type="spellStart"/>
            <w:proofErr w:type="gramStart"/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23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C9D" w:rsidRPr="00787E62" w:rsidTr="00776569">
        <w:trPr>
          <w:cantSplit/>
          <w:trHeight w:val="1397"/>
          <w:jc w:val="center"/>
        </w:trPr>
        <w:tc>
          <w:tcPr>
            <w:tcW w:w="3337" w:type="dxa"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787E62">
              <w:rPr>
                <w:rStyle w:val="21"/>
              </w:rPr>
              <w:t xml:space="preserve">Осуществление </w:t>
            </w:r>
            <w:proofErr w:type="gramStart"/>
            <w:r w:rsidRPr="00787E62">
              <w:rPr>
                <w:rStyle w:val="21"/>
              </w:rPr>
              <w:t>контроля за</w:t>
            </w:r>
            <w:proofErr w:type="gramEnd"/>
            <w:r w:rsidRPr="00787E62">
              <w:rPr>
                <w:rStyle w:val="21"/>
              </w:rPr>
              <w:t xml:space="preserve"> использованием верхнего слоя земли при планировке участков</w:t>
            </w:r>
          </w:p>
        </w:tc>
        <w:tc>
          <w:tcPr>
            <w:tcW w:w="850" w:type="dxa"/>
          </w:tcPr>
          <w:p w:rsidR="00273C9D" w:rsidRPr="00787E62" w:rsidRDefault="00273C9D" w:rsidP="00776569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273C9D" w:rsidRPr="00787E62" w:rsidRDefault="00273C9D" w:rsidP="00776569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Организации, учреждения всех форм собственности, население</w:t>
            </w:r>
          </w:p>
        </w:tc>
        <w:tc>
          <w:tcPr>
            <w:tcW w:w="1751" w:type="dxa"/>
          </w:tcPr>
          <w:p w:rsidR="00273C9D" w:rsidRPr="00C1129C" w:rsidRDefault="00273C9D" w:rsidP="00C1129C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4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Проведение предупредительных мероприятий с собственниками участков, на которых ведется планировка</w:t>
            </w:r>
          </w:p>
        </w:tc>
        <w:tc>
          <w:tcPr>
            <w:tcW w:w="823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709" w:type="dxa"/>
          </w:tcPr>
          <w:p w:rsidR="00273C9D" w:rsidRPr="00787E62" w:rsidRDefault="00273C9D" w:rsidP="00776569">
            <w:pPr>
              <w:jc w:val="center"/>
              <w:rPr>
                <w:rFonts w:ascii="Times New Roman" w:hAnsi="Times New Roman" w:cs="Times New Roman"/>
              </w:rPr>
            </w:pPr>
            <w:r w:rsidRPr="00787E62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965" w:type="dxa"/>
          </w:tcPr>
          <w:p w:rsidR="00273C9D" w:rsidRPr="00787E62" w:rsidRDefault="00273C9D" w:rsidP="00776569">
            <w:pPr>
              <w:jc w:val="center"/>
              <w:rPr>
                <w:rFonts w:ascii="Times New Roman" w:hAnsi="Times New Roman" w:cs="Times New Roman"/>
              </w:rPr>
            </w:pPr>
            <w:r w:rsidRPr="00787E62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878" w:type="dxa"/>
          </w:tcPr>
          <w:p w:rsidR="00273C9D" w:rsidRPr="00787E62" w:rsidRDefault="00273C9D" w:rsidP="00776569">
            <w:pPr>
              <w:jc w:val="center"/>
              <w:rPr>
                <w:rFonts w:ascii="Times New Roman" w:hAnsi="Times New Roman" w:cs="Times New Roman"/>
              </w:rPr>
            </w:pPr>
            <w:r w:rsidRPr="00787E62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1134" w:type="dxa"/>
          </w:tcPr>
          <w:p w:rsidR="00273C9D" w:rsidRPr="00787E62" w:rsidRDefault="00273C9D" w:rsidP="00776569">
            <w:pPr>
              <w:jc w:val="center"/>
              <w:rPr>
                <w:rFonts w:ascii="Times New Roman" w:hAnsi="Times New Roman" w:cs="Times New Roman"/>
              </w:rPr>
            </w:pPr>
            <w:r w:rsidRPr="00787E62">
              <w:rPr>
                <w:rFonts w:ascii="Times New Roman" w:hAnsi="Times New Roman" w:cs="Times New Roman"/>
              </w:rPr>
              <w:t>По факту</w:t>
            </w:r>
          </w:p>
        </w:tc>
      </w:tr>
      <w:tr w:rsidR="00273C9D" w:rsidRPr="00787E62" w:rsidTr="00776569">
        <w:trPr>
          <w:cantSplit/>
          <w:trHeight w:val="1397"/>
          <w:jc w:val="center"/>
        </w:trPr>
        <w:tc>
          <w:tcPr>
            <w:tcW w:w="3337" w:type="dxa"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787E62">
              <w:rPr>
                <w:rStyle w:val="21"/>
              </w:rPr>
              <w:lastRenderedPageBreak/>
              <w:t>Расчистка родников на территории с/</w:t>
            </w:r>
            <w:proofErr w:type="spellStart"/>
            <w:proofErr w:type="gramStart"/>
            <w:r w:rsidRPr="00787E62">
              <w:rPr>
                <w:rStyle w:val="21"/>
              </w:rPr>
              <w:t>п</w:t>
            </w:r>
            <w:proofErr w:type="spellEnd"/>
            <w:proofErr w:type="gramEnd"/>
            <w:r w:rsidRPr="00787E62">
              <w:rPr>
                <w:rStyle w:val="21"/>
              </w:rPr>
              <w:t xml:space="preserve"> и их благоустройство</w:t>
            </w:r>
          </w:p>
        </w:tc>
        <w:tc>
          <w:tcPr>
            <w:tcW w:w="850" w:type="dxa"/>
          </w:tcPr>
          <w:p w:rsidR="00273C9D" w:rsidRPr="00787E62" w:rsidRDefault="00273C9D" w:rsidP="00776569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273C9D" w:rsidRPr="00787E62" w:rsidRDefault="00273C9D" w:rsidP="00776569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273C9D" w:rsidRPr="00787E62" w:rsidRDefault="00273C9D" w:rsidP="00C1129C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Администрация поселения</w:t>
            </w:r>
          </w:p>
        </w:tc>
        <w:tc>
          <w:tcPr>
            <w:tcW w:w="1751" w:type="dxa"/>
          </w:tcPr>
          <w:p w:rsidR="00273C9D" w:rsidRPr="00C1129C" w:rsidRDefault="00C1129C" w:rsidP="00C1129C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54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Количество расчищенных родников, ед</w:t>
            </w:r>
            <w:r w:rsidR="00C11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C9D" w:rsidRPr="00787E62" w:rsidTr="00776569">
        <w:trPr>
          <w:cantSplit/>
          <w:trHeight w:val="1397"/>
          <w:jc w:val="center"/>
        </w:trPr>
        <w:tc>
          <w:tcPr>
            <w:tcW w:w="3337" w:type="dxa"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787E62">
              <w:t xml:space="preserve">Осуществление  контроля (плановые и внеплановые проверки)   за использованием  земельных участков с особыми условиями их использования (охранные, санитарно-защитные, </w:t>
            </w:r>
            <w:proofErr w:type="spellStart"/>
            <w:r w:rsidRPr="00787E62">
              <w:t>водоохранные</w:t>
            </w:r>
            <w:proofErr w:type="spellEnd"/>
            <w:r w:rsidRPr="00787E62">
              <w:t xml:space="preserve"> и иные зоны)</w:t>
            </w:r>
          </w:p>
        </w:tc>
        <w:tc>
          <w:tcPr>
            <w:tcW w:w="850" w:type="dxa"/>
          </w:tcPr>
          <w:p w:rsidR="00273C9D" w:rsidRPr="00787E62" w:rsidRDefault="00273C9D" w:rsidP="00776569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273C9D" w:rsidRPr="00787E62" w:rsidRDefault="00273C9D" w:rsidP="00776569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273C9D" w:rsidRPr="00787E62" w:rsidRDefault="00273C9D" w:rsidP="00C1129C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 xml:space="preserve">Администрация </w:t>
            </w:r>
            <w:r w:rsidR="00C1129C">
              <w:rPr>
                <w:rStyle w:val="21"/>
              </w:rPr>
              <w:t>поселения</w:t>
            </w:r>
          </w:p>
        </w:tc>
        <w:tc>
          <w:tcPr>
            <w:tcW w:w="1751" w:type="dxa"/>
          </w:tcPr>
          <w:p w:rsidR="00273C9D" w:rsidRPr="00C1129C" w:rsidRDefault="00273C9D" w:rsidP="00C1129C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4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Количество осмотров территорий за использованием  земельных участков с особыми условиями их использования, %</w:t>
            </w:r>
          </w:p>
        </w:tc>
        <w:tc>
          <w:tcPr>
            <w:tcW w:w="823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C9D" w:rsidRPr="00787E62" w:rsidTr="00776569">
        <w:trPr>
          <w:cantSplit/>
          <w:trHeight w:val="1397"/>
          <w:jc w:val="center"/>
        </w:trPr>
        <w:tc>
          <w:tcPr>
            <w:tcW w:w="3337" w:type="dxa"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t>Осуществление выкоса опасных (карантинных) сорных растений на территории сельского поселения</w:t>
            </w:r>
          </w:p>
        </w:tc>
        <w:tc>
          <w:tcPr>
            <w:tcW w:w="850" w:type="dxa"/>
          </w:tcPr>
          <w:p w:rsidR="00273C9D" w:rsidRPr="00787E62" w:rsidRDefault="00273C9D" w:rsidP="00776569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273C9D" w:rsidRPr="00787E62" w:rsidRDefault="00273C9D" w:rsidP="00776569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273C9D" w:rsidRPr="00787E62" w:rsidRDefault="00273C9D" w:rsidP="00C1129C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Администрация поселения</w:t>
            </w:r>
          </w:p>
        </w:tc>
        <w:tc>
          <w:tcPr>
            <w:tcW w:w="1751" w:type="dxa"/>
          </w:tcPr>
          <w:p w:rsidR="00273C9D" w:rsidRPr="00C1129C" w:rsidRDefault="00C1129C" w:rsidP="00C1129C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4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 по борьбе с карантинными растениями, %</w:t>
            </w:r>
          </w:p>
        </w:tc>
        <w:tc>
          <w:tcPr>
            <w:tcW w:w="823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C9D" w:rsidRPr="00787E62" w:rsidTr="00776569">
        <w:trPr>
          <w:cantSplit/>
          <w:trHeight w:val="1397"/>
          <w:jc w:val="center"/>
        </w:trPr>
        <w:tc>
          <w:tcPr>
            <w:tcW w:w="3337" w:type="dxa"/>
          </w:tcPr>
          <w:p w:rsidR="00273C9D" w:rsidRPr="00787E62" w:rsidRDefault="00273C9D" w:rsidP="00776569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lastRenderedPageBreak/>
              <w:t>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</w:t>
            </w:r>
          </w:p>
        </w:tc>
        <w:tc>
          <w:tcPr>
            <w:tcW w:w="850" w:type="dxa"/>
          </w:tcPr>
          <w:p w:rsidR="00273C9D" w:rsidRPr="00787E62" w:rsidRDefault="00273C9D" w:rsidP="00776569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273C9D" w:rsidRPr="00787E62" w:rsidRDefault="00273C9D" w:rsidP="00776569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273C9D" w:rsidRPr="00787E62" w:rsidRDefault="00273C9D" w:rsidP="00C1129C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Администрация поселения</w:t>
            </w:r>
          </w:p>
        </w:tc>
        <w:tc>
          <w:tcPr>
            <w:tcW w:w="1751" w:type="dxa"/>
          </w:tcPr>
          <w:p w:rsidR="00273C9D" w:rsidRPr="00C1129C" w:rsidRDefault="00C1129C" w:rsidP="00C1129C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54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Выявление и оформление брошенных земельных участков, %</w:t>
            </w:r>
          </w:p>
        </w:tc>
        <w:tc>
          <w:tcPr>
            <w:tcW w:w="823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73C9D" w:rsidRPr="00787E62" w:rsidRDefault="00273C9D" w:rsidP="0077656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5275A" w:rsidRDefault="00A5275A" w:rsidP="00070E05">
      <w:pPr>
        <w:ind w:left="7371"/>
        <w:jc w:val="center"/>
        <w:rPr>
          <w:rFonts w:ascii="Times New Roman" w:hAnsi="Times New Roman" w:cs="Times New Roman"/>
          <w:b/>
        </w:rPr>
      </w:pPr>
    </w:p>
    <w:p w:rsidR="004C5FEA" w:rsidRDefault="004C5FEA" w:rsidP="00070E05">
      <w:pPr>
        <w:ind w:left="7371"/>
        <w:jc w:val="center"/>
        <w:rPr>
          <w:rFonts w:ascii="Times New Roman" w:hAnsi="Times New Roman" w:cs="Times New Roman"/>
          <w:b/>
        </w:rPr>
        <w:sectPr w:rsidR="004C5FEA" w:rsidSect="00083048">
          <w:pgSz w:w="16840" w:h="11900" w:orient="landscape"/>
          <w:pgMar w:top="675" w:right="1106" w:bottom="1576" w:left="1106" w:header="0" w:footer="6" w:gutter="0"/>
          <w:cols w:space="720"/>
          <w:noEndnote/>
          <w:docGrid w:linePitch="360"/>
        </w:sectPr>
      </w:pPr>
    </w:p>
    <w:p w:rsidR="00070E05" w:rsidRPr="00B902E9" w:rsidRDefault="008835EB" w:rsidP="00C1129C">
      <w:pPr>
        <w:ind w:left="106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E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070E05" w:rsidRPr="00B902E9" w:rsidRDefault="00070E05" w:rsidP="00C1129C">
      <w:pPr>
        <w:ind w:left="106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E9">
        <w:rPr>
          <w:rFonts w:ascii="Times New Roman" w:hAnsi="Times New Roman" w:cs="Times New Roman"/>
          <w:b/>
          <w:sz w:val="28"/>
          <w:szCs w:val="28"/>
        </w:rPr>
        <w:t>к муниципальной программе</w:t>
      </w:r>
    </w:p>
    <w:p w:rsidR="00070E05" w:rsidRDefault="00070E05" w:rsidP="00070E05">
      <w:pPr>
        <w:ind w:left="7371"/>
        <w:jc w:val="center"/>
        <w:rPr>
          <w:rFonts w:ascii="Times New Roman" w:hAnsi="Times New Roman" w:cs="Times New Roman"/>
          <w:b/>
        </w:rPr>
      </w:pPr>
    </w:p>
    <w:p w:rsidR="00C1129C" w:rsidRDefault="00C1129C" w:rsidP="00070E05">
      <w:pPr>
        <w:ind w:left="7371"/>
        <w:jc w:val="center"/>
        <w:rPr>
          <w:rFonts w:ascii="Times New Roman" w:hAnsi="Times New Roman" w:cs="Times New Roman"/>
          <w:b/>
        </w:rPr>
      </w:pPr>
    </w:p>
    <w:p w:rsidR="00C1129C" w:rsidRPr="00070E05" w:rsidRDefault="00C1129C" w:rsidP="00070E05">
      <w:pPr>
        <w:ind w:left="7371"/>
        <w:jc w:val="center"/>
        <w:rPr>
          <w:rFonts w:ascii="Times New Roman" w:hAnsi="Times New Roman" w:cs="Times New Roman"/>
          <w:b/>
        </w:rPr>
      </w:pPr>
    </w:p>
    <w:p w:rsidR="00774EF9" w:rsidRDefault="00774EF9" w:rsidP="00774EF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6F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еречень нормативных актов П</w:t>
      </w:r>
      <w:r w:rsidRPr="001C46F5">
        <w:rPr>
          <w:rFonts w:ascii="Times New Roman" w:hAnsi="Times New Roman" w:cs="Times New Roman"/>
          <w:b/>
          <w:sz w:val="28"/>
          <w:szCs w:val="28"/>
        </w:rPr>
        <w:t xml:space="preserve">рограммы, </w:t>
      </w:r>
    </w:p>
    <w:p w:rsidR="00070E05" w:rsidRDefault="00774EF9" w:rsidP="00774EF9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6F5">
        <w:rPr>
          <w:rFonts w:ascii="Times New Roman" w:hAnsi="Times New Roman" w:cs="Times New Roman"/>
          <w:b/>
          <w:sz w:val="28"/>
          <w:szCs w:val="28"/>
        </w:rPr>
        <w:t xml:space="preserve">принятие или </w:t>
      </w:r>
      <w:proofErr w:type="gramStart"/>
      <w:r w:rsidRPr="001C46F5">
        <w:rPr>
          <w:rFonts w:ascii="Times New Roman" w:hAnsi="Times New Roman" w:cs="Times New Roman"/>
          <w:b/>
          <w:sz w:val="28"/>
          <w:szCs w:val="28"/>
        </w:rPr>
        <w:t>изменение</w:t>
      </w:r>
      <w:proofErr w:type="gramEnd"/>
      <w:r w:rsidRPr="001C46F5">
        <w:rPr>
          <w:rFonts w:ascii="Times New Roman" w:hAnsi="Times New Roman" w:cs="Times New Roman"/>
          <w:b/>
          <w:sz w:val="28"/>
          <w:szCs w:val="28"/>
        </w:rPr>
        <w:t xml:space="preserve"> кот</w:t>
      </w:r>
      <w:r>
        <w:rPr>
          <w:rFonts w:ascii="Times New Roman" w:hAnsi="Times New Roman" w:cs="Times New Roman"/>
          <w:b/>
          <w:sz w:val="28"/>
          <w:szCs w:val="28"/>
        </w:rPr>
        <w:t>орых необходимо для реализации Программы</w:t>
      </w:r>
    </w:p>
    <w:p w:rsidR="00774EF9" w:rsidRPr="00070E05" w:rsidRDefault="00774EF9" w:rsidP="00774EF9">
      <w:pPr>
        <w:pStyle w:val="af2"/>
        <w:jc w:val="center"/>
        <w:rPr>
          <w:rFonts w:ascii="Times New Roman" w:hAnsi="Times New Roman" w:cs="Times New Roman"/>
        </w:rPr>
      </w:pPr>
    </w:p>
    <w:tbl>
      <w:tblPr>
        <w:tblW w:w="1466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3449"/>
        <w:gridCol w:w="4332"/>
        <w:gridCol w:w="3960"/>
        <w:gridCol w:w="2061"/>
      </w:tblGrid>
      <w:tr w:rsidR="00070E05" w:rsidRPr="00070E05" w:rsidTr="00C1129C">
        <w:trPr>
          <w:tblHeader/>
          <w:jc w:val="center"/>
        </w:trPr>
        <w:tc>
          <w:tcPr>
            <w:tcW w:w="859" w:type="dxa"/>
            <w:shd w:val="clear" w:color="auto" w:fill="auto"/>
          </w:tcPr>
          <w:p w:rsidR="00070E05" w:rsidRPr="00C1129C" w:rsidRDefault="00070E05" w:rsidP="00C11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29C">
              <w:rPr>
                <w:rFonts w:ascii="Times New Roman" w:hAnsi="Times New Roman" w:cs="Times New Roman"/>
                <w:b/>
              </w:rPr>
              <w:t>№</w:t>
            </w:r>
          </w:p>
          <w:p w:rsidR="00070E05" w:rsidRPr="00C1129C" w:rsidRDefault="00070E05" w:rsidP="00C112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1129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129C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C1129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449" w:type="dxa"/>
            <w:shd w:val="clear" w:color="auto" w:fill="auto"/>
          </w:tcPr>
          <w:p w:rsidR="00070E05" w:rsidRPr="00C1129C" w:rsidRDefault="00070E05" w:rsidP="00C11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29C">
              <w:rPr>
                <w:rFonts w:ascii="Times New Roman" w:hAnsi="Times New Roman" w:cs="Times New Roman"/>
                <w:b/>
              </w:rPr>
              <w:t>Вид нормативного правового акта</w:t>
            </w:r>
          </w:p>
        </w:tc>
        <w:tc>
          <w:tcPr>
            <w:tcW w:w="4332" w:type="dxa"/>
            <w:shd w:val="clear" w:color="auto" w:fill="auto"/>
          </w:tcPr>
          <w:p w:rsidR="00070E05" w:rsidRPr="00C1129C" w:rsidRDefault="00070E05" w:rsidP="00C11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29C">
              <w:rPr>
                <w:rFonts w:ascii="Times New Roman" w:hAnsi="Times New Roman" w:cs="Times New Roman"/>
                <w:b/>
              </w:rPr>
              <w:t>Наименование нормативного правового акта</w:t>
            </w:r>
          </w:p>
        </w:tc>
        <w:tc>
          <w:tcPr>
            <w:tcW w:w="3960" w:type="dxa"/>
            <w:shd w:val="clear" w:color="auto" w:fill="auto"/>
          </w:tcPr>
          <w:p w:rsidR="00070E05" w:rsidRPr="00C1129C" w:rsidRDefault="00070E05" w:rsidP="00C11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29C">
              <w:rPr>
                <w:rFonts w:ascii="Times New Roman" w:hAnsi="Times New Roman" w:cs="Times New Roman"/>
                <w:b/>
              </w:rPr>
              <w:t>Ответственный исполнитель и соисполнитель</w:t>
            </w:r>
          </w:p>
        </w:tc>
        <w:tc>
          <w:tcPr>
            <w:tcW w:w="2061" w:type="dxa"/>
            <w:shd w:val="clear" w:color="auto" w:fill="auto"/>
          </w:tcPr>
          <w:p w:rsidR="00070E05" w:rsidRPr="00C1129C" w:rsidRDefault="00774EF9" w:rsidP="00C1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документа, о</w:t>
            </w:r>
            <w:r w:rsidR="00070E05" w:rsidRPr="00C1129C">
              <w:rPr>
                <w:rFonts w:ascii="Times New Roman" w:hAnsi="Times New Roman" w:cs="Times New Roman"/>
                <w:b/>
              </w:rPr>
              <w:t>жидаемые сроки принятия</w:t>
            </w:r>
            <w:r>
              <w:rPr>
                <w:rFonts w:ascii="Times New Roman" w:hAnsi="Times New Roman" w:cs="Times New Roman"/>
                <w:b/>
              </w:rPr>
              <w:t xml:space="preserve"> или изменения</w:t>
            </w:r>
          </w:p>
        </w:tc>
      </w:tr>
      <w:tr w:rsidR="00070E05" w:rsidRPr="00070E05" w:rsidTr="00C1129C">
        <w:trPr>
          <w:jc w:val="center"/>
        </w:trPr>
        <w:tc>
          <w:tcPr>
            <w:tcW w:w="859" w:type="dxa"/>
            <w:shd w:val="clear" w:color="auto" w:fill="auto"/>
          </w:tcPr>
          <w:p w:rsidR="00070E05" w:rsidRPr="00C1129C" w:rsidRDefault="00070E05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49" w:type="dxa"/>
            <w:shd w:val="clear" w:color="auto" w:fill="auto"/>
          </w:tcPr>
          <w:p w:rsidR="00070E05" w:rsidRPr="00C1129C" w:rsidRDefault="00070E05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070E05" w:rsidRPr="00C1129C" w:rsidRDefault="00070E05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>Об утверждении Стратегии социально-экономического развития муниципального района «Корочанский район» Белгородской области до 2025 года</w:t>
            </w:r>
          </w:p>
        </w:tc>
        <w:tc>
          <w:tcPr>
            <w:tcW w:w="3960" w:type="dxa"/>
            <w:shd w:val="clear" w:color="auto" w:fill="auto"/>
          </w:tcPr>
          <w:p w:rsidR="00070E05" w:rsidRPr="00C1129C" w:rsidRDefault="00070E05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>Комитет экономического развития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Pr="00C1129C" w:rsidRDefault="00774EF9" w:rsidP="00C11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176 от 19.04.2018 года </w:t>
            </w:r>
            <w:r w:rsidR="00070E05" w:rsidRPr="00C1129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изменение </w:t>
            </w:r>
            <w:r w:rsidR="00070E05" w:rsidRPr="00C1129C">
              <w:rPr>
                <w:rFonts w:ascii="Times New Roman" w:hAnsi="Times New Roman" w:cs="Times New Roman"/>
              </w:rPr>
              <w:t>по мере необходимости)</w:t>
            </w:r>
          </w:p>
        </w:tc>
      </w:tr>
      <w:tr w:rsidR="00070E05" w:rsidRPr="00070E05" w:rsidTr="00C1129C">
        <w:trPr>
          <w:jc w:val="center"/>
        </w:trPr>
        <w:tc>
          <w:tcPr>
            <w:tcW w:w="859" w:type="dxa"/>
            <w:shd w:val="clear" w:color="auto" w:fill="auto"/>
          </w:tcPr>
          <w:p w:rsidR="00070E05" w:rsidRPr="00C1129C" w:rsidRDefault="00C72C87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9" w:type="dxa"/>
            <w:shd w:val="clear" w:color="auto" w:fill="auto"/>
          </w:tcPr>
          <w:p w:rsidR="00070E05" w:rsidRPr="00C1129C" w:rsidRDefault="00070E05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070E05" w:rsidRPr="00C1129C" w:rsidRDefault="00070E05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>О долгосрочной целевой программе развития сельского хозяйства Корочанского района</w:t>
            </w:r>
          </w:p>
        </w:tc>
        <w:tc>
          <w:tcPr>
            <w:tcW w:w="3960" w:type="dxa"/>
            <w:shd w:val="clear" w:color="auto" w:fill="auto"/>
          </w:tcPr>
          <w:p w:rsidR="00070E05" w:rsidRPr="00C1129C" w:rsidRDefault="00070E05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>Управление сельского хозяйства и природопользования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Default="00774EF9" w:rsidP="00C11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244 от 01.04.2013 года</w:t>
            </w:r>
          </w:p>
          <w:p w:rsidR="00774EF9" w:rsidRPr="00C1129C" w:rsidRDefault="00774EF9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изменение </w:t>
            </w:r>
            <w:r w:rsidRPr="00C1129C">
              <w:rPr>
                <w:rFonts w:ascii="Times New Roman" w:hAnsi="Times New Roman" w:cs="Times New Roman"/>
              </w:rPr>
              <w:t>по мере необходимости)</w:t>
            </w:r>
          </w:p>
        </w:tc>
      </w:tr>
      <w:tr w:rsidR="00070E05" w:rsidRPr="00070E05" w:rsidTr="00C1129C">
        <w:trPr>
          <w:jc w:val="center"/>
        </w:trPr>
        <w:tc>
          <w:tcPr>
            <w:tcW w:w="859" w:type="dxa"/>
            <w:shd w:val="clear" w:color="auto" w:fill="auto"/>
          </w:tcPr>
          <w:p w:rsidR="00070E05" w:rsidRPr="00C1129C" w:rsidRDefault="00C72C87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9" w:type="dxa"/>
            <w:shd w:val="clear" w:color="auto" w:fill="auto"/>
          </w:tcPr>
          <w:p w:rsidR="00070E05" w:rsidRPr="00C1129C" w:rsidRDefault="00070E05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070E05" w:rsidRPr="00C1129C" w:rsidRDefault="00070E05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>О создании общественного Совета по улучшению инвестиционного климата и развитию предпринимательства при главе администрации муниципального района «Корочанский район»</w:t>
            </w:r>
          </w:p>
        </w:tc>
        <w:tc>
          <w:tcPr>
            <w:tcW w:w="3960" w:type="dxa"/>
            <w:shd w:val="clear" w:color="auto" w:fill="auto"/>
          </w:tcPr>
          <w:p w:rsidR="00070E05" w:rsidRPr="00C1129C" w:rsidRDefault="00070E05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>Комитет экономического развития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Pr="00C1129C" w:rsidRDefault="00774EF9" w:rsidP="00C11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400 от 19.10.2016 года </w:t>
            </w:r>
            <w:r w:rsidRPr="00C1129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изменение </w:t>
            </w:r>
            <w:r w:rsidRPr="00C1129C">
              <w:rPr>
                <w:rFonts w:ascii="Times New Roman" w:hAnsi="Times New Roman" w:cs="Times New Roman"/>
              </w:rPr>
              <w:t>по мере необходимости)</w:t>
            </w:r>
          </w:p>
        </w:tc>
      </w:tr>
      <w:tr w:rsidR="00070E05" w:rsidRPr="00070E05" w:rsidTr="00C1129C">
        <w:trPr>
          <w:jc w:val="center"/>
        </w:trPr>
        <w:tc>
          <w:tcPr>
            <w:tcW w:w="859" w:type="dxa"/>
            <w:shd w:val="clear" w:color="auto" w:fill="auto"/>
          </w:tcPr>
          <w:p w:rsidR="00070E05" w:rsidRPr="00C1129C" w:rsidRDefault="00C72C87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9" w:type="dxa"/>
            <w:shd w:val="clear" w:color="auto" w:fill="auto"/>
          </w:tcPr>
          <w:p w:rsidR="00070E05" w:rsidRPr="00C1129C" w:rsidRDefault="00070E05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070E05" w:rsidRPr="00C1129C" w:rsidRDefault="00070E05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 xml:space="preserve">Об утверждении административного регламента предоставления муниципальной услуги «Выдача </w:t>
            </w:r>
            <w:r w:rsidRPr="00C1129C">
              <w:rPr>
                <w:rFonts w:ascii="Times New Roman" w:hAnsi="Times New Roman" w:cs="Times New Roman"/>
              </w:rPr>
              <w:lastRenderedPageBreak/>
              <w:t>рекомендаций субъектам малого и среднего предпринимательства для получения поддержки в Белгородском областном фонде поддержки малого и среднего предпринимательства»</w:t>
            </w:r>
          </w:p>
        </w:tc>
        <w:tc>
          <w:tcPr>
            <w:tcW w:w="3960" w:type="dxa"/>
            <w:shd w:val="clear" w:color="auto" w:fill="auto"/>
          </w:tcPr>
          <w:p w:rsidR="00070E05" w:rsidRPr="00C1129C" w:rsidRDefault="00070E05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lastRenderedPageBreak/>
              <w:t>Комитет экономического развития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Pr="00C1129C" w:rsidRDefault="00774EF9" w:rsidP="00C11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543 от 25.07.2012 года </w:t>
            </w:r>
            <w:r w:rsidRPr="00C1129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изменение </w:t>
            </w:r>
            <w:r w:rsidRPr="00C1129C">
              <w:rPr>
                <w:rFonts w:ascii="Times New Roman" w:hAnsi="Times New Roman" w:cs="Times New Roman"/>
              </w:rPr>
              <w:t xml:space="preserve">по </w:t>
            </w:r>
            <w:r w:rsidRPr="00C1129C">
              <w:rPr>
                <w:rFonts w:ascii="Times New Roman" w:hAnsi="Times New Roman" w:cs="Times New Roman"/>
              </w:rPr>
              <w:lastRenderedPageBreak/>
              <w:t>мере необходимости)</w:t>
            </w:r>
          </w:p>
        </w:tc>
      </w:tr>
      <w:tr w:rsidR="00C72C87" w:rsidRPr="00070E05" w:rsidTr="00C1129C">
        <w:trPr>
          <w:jc w:val="center"/>
        </w:trPr>
        <w:tc>
          <w:tcPr>
            <w:tcW w:w="859" w:type="dxa"/>
            <w:shd w:val="clear" w:color="auto" w:fill="auto"/>
          </w:tcPr>
          <w:p w:rsidR="00C72C87" w:rsidRPr="00C1129C" w:rsidRDefault="00C72C87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49" w:type="dxa"/>
            <w:shd w:val="clear" w:color="auto" w:fill="auto"/>
          </w:tcPr>
          <w:p w:rsidR="00C72C87" w:rsidRPr="00C1129C" w:rsidRDefault="00C72C87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03780C" w:rsidRPr="00C1129C">
              <w:rPr>
                <w:rFonts w:ascii="Times New Roman" w:hAnsi="Times New Roman" w:cs="Times New Roman"/>
              </w:rPr>
              <w:t>Заяченск</w:t>
            </w:r>
            <w:r w:rsidRPr="00C1129C">
              <w:rPr>
                <w:rFonts w:ascii="Times New Roman" w:hAnsi="Times New Roman" w:cs="Times New Roman"/>
              </w:rPr>
              <w:t>ого сельского поселения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C72C87" w:rsidRPr="00C1129C" w:rsidRDefault="00774EF9" w:rsidP="00C1129C">
            <w:pPr>
              <w:jc w:val="center"/>
              <w:rPr>
                <w:rFonts w:ascii="Times New Roman" w:hAnsi="Times New Roman" w:cs="Times New Roman"/>
              </w:rPr>
            </w:pPr>
            <w:r w:rsidRPr="00774EF9">
              <w:rPr>
                <w:rFonts w:ascii="Times New Roman" w:hAnsi="Times New Roman" w:cs="Times New Roman"/>
              </w:rPr>
              <w:t>О внесении изменений в постановление администрации Заяченского сельского поселения от 24 сентября 2014 года № 24а «Об утверждении муниципальной программы «Социально-экономическое развитие Заяченского сельского поселения на 2015-2025 годы»</w:t>
            </w:r>
          </w:p>
        </w:tc>
        <w:tc>
          <w:tcPr>
            <w:tcW w:w="3960" w:type="dxa"/>
            <w:shd w:val="clear" w:color="auto" w:fill="auto"/>
          </w:tcPr>
          <w:p w:rsidR="00C72C87" w:rsidRPr="00C1129C" w:rsidRDefault="00C72C87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 xml:space="preserve">Администрация </w:t>
            </w:r>
            <w:r w:rsidR="0003780C" w:rsidRPr="00C1129C">
              <w:rPr>
                <w:rFonts w:ascii="Times New Roman" w:hAnsi="Times New Roman" w:cs="Times New Roman"/>
              </w:rPr>
              <w:t>Заяченск</w:t>
            </w:r>
            <w:r w:rsidRPr="00C1129C">
              <w:rPr>
                <w:rFonts w:ascii="Times New Roman" w:hAnsi="Times New Roman" w:cs="Times New Roman"/>
              </w:rPr>
              <w:t xml:space="preserve">ого </w:t>
            </w:r>
            <w:proofErr w:type="gramStart"/>
            <w:r w:rsidRPr="00C1129C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C1129C">
              <w:rPr>
                <w:rFonts w:ascii="Times New Roman" w:hAnsi="Times New Roman" w:cs="Times New Roman"/>
              </w:rPr>
              <w:t xml:space="preserve"> полселения</w:t>
            </w:r>
          </w:p>
        </w:tc>
        <w:tc>
          <w:tcPr>
            <w:tcW w:w="2061" w:type="dxa"/>
            <w:shd w:val="clear" w:color="auto" w:fill="auto"/>
          </w:tcPr>
          <w:p w:rsidR="00C72C87" w:rsidRPr="00C1129C" w:rsidRDefault="00774EF9" w:rsidP="00C11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25 от 28.08.2020 года </w:t>
            </w:r>
            <w:r w:rsidRPr="00C1129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изменение </w:t>
            </w:r>
            <w:r w:rsidRPr="00C1129C">
              <w:rPr>
                <w:rFonts w:ascii="Times New Roman" w:hAnsi="Times New Roman" w:cs="Times New Roman"/>
              </w:rPr>
              <w:t>по мере необходимости)</w:t>
            </w:r>
          </w:p>
        </w:tc>
      </w:tr>
      <w:tr w:rsidR="00A5275A" w:rsidRPr="00070E05" w:rsidTr="00C1129C">
        <w:trPr>
          <w:jc w:val="center"/>
        </w:trPr>
        <w:tc>
          <w:tcPr>
            <w:tcW w:w="859" w:type="dxa"/>
            <w:shd w:val="clear" w:color="auto" w:fill="auto"/>
          </w:tcPr>
          <w:p w:rsidR="00A5275A" w:rsidRPr="00C1129C" w:rsidRDefault="00774EF9" w:rsidP="00C11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9" w:type="dxa"/>
            <w:shd w:val="clear" w:color="auto" w:fill="auto"/>
          </w:tcPr>
          <w:p w:rsidR="00A5275A" w:rsidRPr="00C1129C" w:rsidRDefault="00A5275A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03780C" w:rsidRPr="00C1129C">
              <w:rPr>
                <w:rFonts w:ascii="Times New Roman" w:hAnsi="Times New Roman" w:cs="Times New Roman"/>
              </w:rPr>
              <w:t>Заяченск</w:t>
            </w:r>
            <w:r w:rsidRPr="00C1129C">
              <w:rPr>
                <w:rFonts w:ascii="Times New Roman" w:hAnsi="Times New Roman" w:cs="Times New Roman"/>
              </w:rPr>
              <w:t>ого сельского поселения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A5275A" w:rsidRPr="00C1129C" w:rsidRDefault="00A5275A" w:rsidP="00C112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129C">
              <w:rPr>
                <w:rFonts w:ascii="Times New Roman" w:eastAsia="Calibri" w:hAnsi="Times New Roman" w:cs="Times New Roman"/>
              </w:rPr>
              <w:t>Об утверждении порядка заключения</w:t>
            </w:r>
          </w:p>
          <w:p w:rsidR="00A5275A" w:rsidRPr="00C1129C" w:rsidRDefault="00A5275A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eastAsia="Calibri" w:hAnsi="Times New Roman" w:cs="Times New Roman"/>
              </w:rPr>
              <w:t>специального инвестиционного контракта</w:t>
            </w:r>
          </w:p>
        </w:tc>
        <w:tc>
          <w:tcPr>
            <w:tcW w:w="3960" w:type="dxa"/>
            <w:shd w:val="clear" w:color="auto" w:fill="auto"/>
          </w:tcPr>
          <w:p w:rsidR="00A5275A" w:rsidRPr="00C1129C" w:rsidRDefault="00A5275A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 xml:space="preserve">Администрация </w:t>
            </w:r>
            <w:r w:rsidR="0003780C" w:rsidRPr="00C1129C">
              <w:rPr>
                <w:rFonts w:ascii="Times New Roman" w:hAnsi="Times New Roman" w:cs="Times New Roman"/>
              </w:rPr>
              <w:t>Заяченск</w:t>
            </w:r>
            <w:r w:rsidRPr="00C1129C">
              <w:rPr>
                <w:rFonts w:ascii="Times New Roman" w:hAnsi="Times New Roman" w:cs="Times New Roman"/>
              </w:rPr>
              <w:t xml:space="preserve">ого </w:t>
            </w:r>
            <w:proofErr w:type="gramStart"/>
            <w:r w:rsidRPr="00C1129C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C1129C">
              <w:rPr>
                <w:rFonts w:ascii="Times New Roman" w:hAnsi="Times New Roman" w:cs="Times New Roman"/>
              </w:rPr>
              <w:t xml:space="preserve"> полселения</w:t>
            </w:r>
          </w:p>
        </w:tc>
        <w:tc>
          <w:tcPr>
            <w:tcW w:w="2061" w:type="dxa"/>
            <w:shd w:val="clear" w:color="auto" w:fill="auto"/>
          </w:tcPr>
          <w:p w:rsidR="00A5275A" w:rsidRPr="00C1129C" w:rsidRDefault="00774EF9" w:rsidP="00C11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16 от 28.08.2020 года </w:t>
            </w:r>
            <w:r w:rsidRPr="00C1129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изменение </w:t>
            </w:r>
            <w:r w:rsidRPr="00C1129C">
              <w:rPr>
                <w:rFonts w:ascii="Times New Roman" w:hAnsi="Times New Roman" w:cs="Times New Roman"/>
              </w:rPr>
              <w:t>по мере необходимости)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275A" w:rsidRPr="00070E05" w:rsidTr="00C1129C">
        <w:trPr>
          <w:jc w:val="center"/>
        </w:trPr>
        <w:tc>
          <w:tcPr>
            <w:tcW w:w="859" w:type="dxa"/>
            <w:shd w:val="clear" w:color="auto" w:fill="auto"/>
          </w:tcPr>
          <w:p w:rsidR="00A5275A" w:rsidRPr="00C1129C" w:rsidRDefault="00774EF9" w:rsidP="00C11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9" w:type="dxa"/>
            <w:shd w:val="clear" w:color="auto" w:fill="auto"/>
          </w:tcPr>
          <w:p w:rsidR="00A5275A" w:rsidRPr="00C1129C" w:rsidRDefault="00A5275A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03780C" w:rsidRPr="00C1129C">
              <w:rPr>
                <w:rFonts w:ascii="Times New Roman" w:hAnsi="Times New Roman" w:cs="Times New Roman"/>
              </w:rPr>
              <w:t>Заяченск</w:t>
            </w:r>
            <w:r w:rsidRPr="00C1129C">
              <w:rPr>
                <w:rFonts w:ascii="Times New Roman" w:hAnsi="Times New Roman" w:cs="Times New Roman"/>
              </w:rPr>
              <w:t>ого сельского поселения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A5275A" w:rsidRPr="00C1129C" w:rsidRDefault="00A5275A" w:rsidP="00C112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>Об утверждении Положения о порядке о</w:t>
            </w:r>
            <w:r w:rsidRPr="00C1129C">
              <w:rPr>
                <w:rStyle w:val="highlight"/>
                <w:rFonts w:ascii="Times New Roman" w:hAnsi="Times New Roman" w:cs="Times New Roman"/>
              </w:rPr>
              <w:t>казании поддержки субъектам малого</w:t>
            </w:r>
            <w:r w:rsidRPr="00C1129C">
              <w:rPr>
                <w:rFonts w:ascii="Times New Roman" w:hAnsi="Times New Roman" w:cs="Times New Roman"/>
              </w:rPr>
              <w:t xml:space="preserve"> и </w:t>
            </w:r>
            <w:r w:rsidRPr="00C1129C">
              <w:rPr>
                <w:rStyle w:val="highlight"/>
                <w:rFonts w:ascii="Times New Roman" w:hAnsi="Times New Roman" w:cs="Times New Roman"/>
              </w:rPr>
              <w:t>среднего</w:t>
            </w:r>
            <w:r w:rsidRPr="00C1129C">
              <w:rPr>
                <w:rFonts w:ascii="Times New Roman" w:hAnsi="Times New Roman" w:cs="Times New Roman"/>
              </w:rPr>
              <w:t xml:space="preserve"> </w:t>
            </w:r>
            <w:r w:rsidRPr="00C1129C">
              <w:rPr>
                <w:rStyle w:val="highlight"/>
                <w:rFonts w:ascii="Times New Roman" w:hAnsi="Times New Roman" w:cs="Times New Roman"/>
              </w:rPr>
              <w:t xml:space="preserve">предпринимательства </w:t>
            </w:r>
            <w:r w:rsidRPr="00C1129C">
              <w:rPr>
                <w:rFonts w:ascii="Times New Roman" w:hAnsi="Times New Roman" w:cs="Times New Roman"/>
                <w:bCs/>
              </w:rPr>
              <w:t>и</w:t>
            </w:r>
            <w:r w:rsidRPr="00C1129C">
              <w:rPr>
                <w:rFonts w:ascii="Times New Roman" w:hAnsi="Times New Roman" w:cs="Times New Roman"/>
              </w:rPr>
              <w:t xml:space="preserve"> </w:t>
            </w:r>
            <w:r w:rsidRPr="00C1129C">
              <w:rPr>
                <w:rFonts w:ascii="Times New Roman" w:hAnsi="Times New Roman" w:cs="Times New Roman"/>
                <w:bCs/>
              </w:rPr>
              <w:t>организациям</w:t>
            </w:r>
            <w:r w:rsidRPr="00C1129C">
              <w:rPr>
                <w:rFonts w:ascii="Times New Roman" w:hAnsi="Times New Roman" w:cs="Times New Roman"/>
              </w:rPr>
              <w:t xml:space="preserve">, образующим инфраструктуру </w:t>
            </w:r>
            <w:r w:rsidRPr="00C1129C">
              <w:rPr>
                <w:rFonts w:ascii="Times New Roman" w:hAnsi="Times New Roman" w:cs="Times New Roman"/>
                <w:bCs/>
              </w:rPr>
              <w:t>поддержки</w:t>
            </w:r>
            <w:r w:rsidRPr="00C1129C">
              <w:rPr>
                <w:rFonts w:ascii="Times New Roman" w:hAnsi="Times New Roman" w:cs="Times New Roman"/>
              </w:rPr>
              <w:t xml:space="preserve"> </w:t>
            </w:r>
            <w:r w:rsidRPr="00C1129C">
              <w:rPr>
                <w:rFonts w:ascii="Times New Roman" w:hAnsi="Times New Roman" w:cs="Times New Roman"/>
                <w:bCs/>
              </w:rPr>
              <w:t>субъектов</w:t>
            </w:r>
            <w:r w:rsidRPr="00C1129C">
              <w:rPr>
                <w:rFonts w:ascii="Times New Roman" w:hAnsi="Times New Roman" w:cs="Times New Roman"/>
              </w:rPr>
              <w:t xml:space="preserve"> малого и среднего </w:t>
            </w:r>
            <w:r w:rsidRPr="00C1129C">
              <w:rPr>
                <w:rFonts w:ascii="Times New Roman" w:hAnsi="Times New Roman" w:cs="Times New Roman"/>
                <w:bCs/>
              </w:rPr>
              <w:t>предпринимательства</w:t>
            </w:r>
            <w:r w:rsidRPr="00C1129C">
              <w:rPr>
                <w:rStyle w:val="highlight"/>
                <w:rFonts w:ascii="Times New Roman" w:hAnsi="Times New Roman" w:cs="Times New Roman"/>
              </w:rPr>
              <w:t xml:space="preserve"> </w:t>
            </w:r>
            <w:r w:rsidRPr="00C1129C">
              <w:rPr>
                <w:rFonts w:ascii="Times New Roman" w:hAnsi="Times New Roman" w:cs="Times New Roman"/>
                <w:bCs/>
              </w:rPr>
              <w:t>на</w:t>
            </w:r>
            <w:r w:rsidRPr="00C1129C">
              <w:rPr>
                <w:rFonts w:ascii="Times New Roman" w:hAnsi="Times New Roman" w:cs="Times New Roman"/>
              </w:rPr>
              <w:t xml:space="preserve"> </w:t>
            </w:r>
            <w:r w:rsidRPr="00C1129C">
              <w:rPr>
                <w:rFonts w:ascii="Times New Roman" w:hAnsi="Times New Roman" w:cs="Times New Roman"/>
                <w:bCs/>
              </w:rPr>
              <w:t xml:space="preserve">территории </w:t>
            </w:r>
            <w:r w:rsidR="0003780C" w:rsidRPr="00C1129C">
              <w:rPr>
                <w:rFonts w:ascii="Times New Roman" w:hAnsi="Times New Roman" w:cs="Times New Roman"/>
                <w:bCs/>
              </w:rPr>
              <w:t>Заяченск</w:t>
            </w:r>
            <w:r w:rsidRPr="00C1129C">
              <w:rPr>
                <w:rFonts w:ascii="Times New Roman" w:hAnsi="Times New Roman" w:cs="Times New Roman"/>
                <w:bCs/>
              </w:rPr>
              <w:t>ого сельского поселения</w:t>
            </w:r>
          </w:p>
        </w:tc>
        <w:tc>
          <w:tcPr>
            <w:tcW w:w="3960" w:type="dxa"/>
            <w:shd w:val="clear" w:color="auto" w:fill="auto"/>
          </w:tcPr>
          <w:p w:rsidR="00A5275A" w:rsidRPr="00C1129C" w:rsidRDefault="00A5275A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 xml:space="preserve">Администрация </w:t>
            </w:r>
            <w:r w:rsidR="0003780C" w:rsidRPr="00C1129C">
              <w:rPr>
                <w:rFonts w:ascii="Times New Roman" w:hAnsi="Times New Roman" w:cs="Times New Roman"/>
              </w:rPr>
              <w:t>Заяченск</w:t>
            </w:r>
            <w:r w:rsidRPr="00C1129C">
              <w:rPr>
                <w:rFonts w:ascii="Times New Roman" w:hAnsi="Times New Roman" w:cs="Times New Roman"/>
              </w:rPr>
              <w:t xml:space="preserve">ого </w:t>
            </w:r>
            <w:proofErr w:type="gramStart"/>
            <w:r w:rsidRPr="00C1129C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C1129C">
              <w:rPr>
                <w:rFonts w:ascii="Times New Roman" w:hAnsi="Times New Roman" w:cs="Times New Roman"/>
              </w:rPr>
              <w:t xml:space="preserve"> полселения</w:t>
            </w:r>
          </w:p>
        </w:tc>
        <w:tc>
          <w:tcPr>
            <w:tcW w:w="2061" w:type="dxa"/>
            <w:shd w:val="clear" w:color="auto" w:fill="auto"/>
          </w:tcPr>
          <w:p w:rsidR="00A5275A" w:rsidRPr="00C1129C" w:rsidRDefault="00774EF9" w:rsidP="00C11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20 от 10.09.2019 года </w:t>
            </w:r>
            <w:r w:rsidRPr="00C1129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изменение </w:t>
            </w:r>
            <w:r w:rsidRPr="00C1129C">
              <w:rPr>
                <w:rFonts w:ascii="Times New Roman" w:hAnsi="Times New Roman" w:cs="Times New Roman"/>
              </w:rPr>
              <w:t>по мере необходимости)</w:t>
            </w:r>
          </w:p>
        </w:tc>
      </w:tr>
      <w:tr w:rsidR="00A5275A" w:rsidRPr="00070E05" w:rsidTr="00C1129C">
        <w:trPr>
          <w:jc w:val="center"/>
        </w:trPr>
        <w:tc>
          <w:tcPr>
            <w:tcW w:w="859" w:type="dxa"/>
            <w:shd w:val="clear" w:color="auto" w:fill="auto"/>
          </w:tcPr>
          <w:p w:rsidR="00A5275A" w:rsidRPr="00C1129C" w:rsidRDefault="00774EF9" w:rsidP="00C11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49" w:type="dxa"/>
            <w:shd w:val="clear" w:color="auto" w:fill="auto"/>
          </w:tcPr>
          <w:p w:rsidR="00A5275A" w:rsidRPr="00C1129C" w:rsidRDefault="00A5275A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03780C" w:rsidRPr="00C1129C">
              <w:rPr>
                <w:rFonts w:ascii="Times New Roman" w:hAnsi="Times New Roman" w:cs="Times New Roman"/>
              </w:rPr>
              <w:t>Заяченск</w:t>
            </w:r>
            <w:r w:rsidRPr="00C1129C">
              <w:rPr>
                <w:rFonts w:ascii="Times New Roman" w:hAnsi="Times New Roman" w:cs="Times New Roman"/>
              </w:rPr>
              <w:t xml:space="preserve">ого сельского </w:t>
            </w:r>
            <w:r w:rsidRPr="00C1129C">
              <w:rPr>
                <w:rFonts w:ascii="Times New Roman" w:hAnsi="Times New Roman" w:cs="Times New Roman"/>
              </w:rPr>
              <w:lastRenderedPageBreak/>
              <w:t>поселения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A5275A" w:rsidRPr="00C1129C" w:rsidRDefault="00A5275A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lastRenderedPageBreak/>
              <w:t xml:space="preserve">О создании рабочей группы по вопросам оказания имущественной </w:t>
            </w:r>
            <w:r w:rsidRPr="00C1129C">
              <w:rPr>
                <w:rFonts w:ascii="Times New Roman" w:hAnsi="Times New Roman" w:cs="Times New Roman"/>
              </w:rPr>
              <w:lastRenderedPageBreak/>
              <w:t xml:space="preserve">поддержки субъектам малого и среднего предпринимательства на территории </w:t>
            </w:r>
            <w:r w:rsidR="0003780C" w:rsidRPr="00C1129C">
              <w:rPr>
                <w:rFonts w:ascii="Times New Roman" w:hAnsi="Times New Roman" w:cs="Times New Roman"/>
              </w:rPr>
              <w:t>Заяченск</w:t>
            </w:r>
            <w:r w:rsidRPr="00C1129C">
              <w:rPr>
                <w:rFonts w:ascii="Times New Roman" w:hAnsi="Times New Roman" w:cs="Times New Roman"/>
              </w:rPr>
              <w:t>ого сельского поселения</w:t>
            </w:r>
          </w:p>
        </w:tc>
        <w:tc>
          <w:tcPr>
            <w:tcW w:w="3960" w:type="dxa"/>
            <w:shd w:val="clear" w:color="auto" w:fill="auto"/>
          </w:tcPr>
          <w:p w:rsidR="00A5275A" w:rsidRPr="00C1129C" w:rsidRDefault="00A5275A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03780C" w:rsidRPr="00C1129C">
              <w:rPr>
                <w:rFonts w:ascii="Times New Roman" w:hAnsi="Times New Roman" w:cs="Times New Roman"/>
              </w:rPr>
              <w:t>Заяченск</w:t>
            </w:r>
            <w:r w:rsidRPr="00C1129C">
              <w:rPr>
                <w:rFonts w:ascii="Times New Roman" w:hAnsi="Times New Roman" w:cs="Times New Roman"/>
              </w:rPr>
              <w:t xml:space="preserve">ого </w:t>
            </w:r>
            <w:proofErr w:type="gramStart"/>
            <w:r w:rsidRPr="00C1129C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C1129C">
              <w:rPr>
                <w:rFonts w:ascii="Times New Roman" w:hAnsi="Times New Roman" w:cs="Times New Roman"/>
              </w:rPr>
              <w:t xml:space="preserve"> полселения</w:t>
            </w:r>
          </w:p>
        </w:tc>
        <w:tc>
          <w:tcPr>
            <w:tcW w:w="2061" w:type="dxa"/>
            <w:shd w:val="clear" w:color="auto" w:fill="auto"/>
          </w:tcPr>
          <w:p w:rsidR="00A5275A" w:rsidRPr="00C1129C" w:rsidRDefault="00774EF9" w:rsidP="00C11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19 от 09.09.2019 года </w:t>
            </w:r>
            <w:r w:rsidRPr="00C1129C">
              <w:rPr>
                <w:rFonts w:ascii="Times New Roman" w:hAnsi="Times New Roman" w:cs="Times New Roman"/>
              </w:rPr>
              <w:lastRenderedPageBreak/>
              <w:t>(</w:t>
            </w:r>
            <w:r>
              <w:rPr>
                <w:rFonts w:ascii="Times New Roman" w:hAnsi="Times New Roman" w:cs="Times New Roman"/>
              </w:rPr>
              <w:t xml:space="preserve">изменение </w:t>
            </w:r>
            <w:r w:rsidRPr="00C1129C">
              <w:rPr>
                <w:rFonts w:ascii="Times New Roman" w:hAnsi="Times New Roman" w:cs="Times New Roman"/>
              </w:rPr>
              <w:t>по мере необходимости)</w:t>
            </w:r>
          </w:p>
        </w:tc>
      </w:tr>
      <w:tr w:rsidR="00A5275A" w:rsidRPr="00070E05" w:rsidTr="00C1129C">
        <w:trPr>
          <w:jc w:val="center"/>
        </w:trPr>
        <w:tc>
          <w:tcPr>
            <w:tcW w:w="859" w:type="dxa"/>
            <w:shd w:val="clear" w:color="auto" w:fill="auto"/>
          </w:tcPr>
          <w:p w:rsidR="00A5275A" w:rsidRPr="00C1129C" w:rsidRDefault="00774EF9" w:rsidP="00C11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449" w:type="dxa"/>
            <w:shd w:val="clear" w:color="auto" w:fill="auto"/>
          </w:tcPr>
          <w:p w:rsidR="00A5275A" w:rsidRPr="00C1129C" w:rsidRDefault="00A5275A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03780C" w:rsidRPr="00C1129C">
              <w:rPr>
                <w:rFonts w:ascii="Times New Roman" w:hAnsi="Times New Roman" w:cs="Times New Roman"/>
              </w:rPr>
              <w:t>Заяченск</w:t>
            </w:r>
            <w:r w:rsidRPr="00C1129C">
              <w:rPr>
                <w:rFonts w:ascii="Times New Roman" w:hAnsi="Times New Roman" w:cs="Times New Roman"/>
              </w:rPr>
              <w:t>ого сельского поселения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A5275A" w:rsidRPr="00C1129C" w:rsidRDefault="00A5275A" w:rsidP="00C1129C">
            <w:pPr>
              <w:tabs>
                <w:tab w:val="left" w:pos="7758"/>
              </w:tabs>
              <w:ind w:right="7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1129C">
              <w:rPr>
                <w:rFonts w:ascii="Times New Roman" w:hAnsi="Times New Roman" w:cs="Times New Roman"/>
                <w:bCs/>
                <w:iCs/>
              </w:rPr>
              <w:t>Об утверждении порядка создания координационных или совещательных органов в области развития малого</w:t>
            </w:r>
          </w:p>
          <w:p w:rsidR="00A5275A" w:rsidRPr="00C1129C" w:rsidRDefault="00A5275A" w:rsidP="00C1129C">
            <w:pPr>
              <w:tabs>
                <w:tab w:val="left" w:pos="7758"/>
              </w:tabs>
              <w:ind w:right="7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1129C">
              <w:rPr>
                <w:rFonts w:ascii="Times New Roman" w:hAnsi="Times New Roman" w:cs="Times New Roman"/>
                <w:bCs/>
                <w:iCs/>
              </w:rPr>
              <w:t>и среднего предпринимательства</w:t>
            </w:r>
          </w:p>
          <w:p w:rsidR="00A5275A" w:rsidRPr="00C1129C" w:rsidRDefault="00A5275A" w:rsidP="00C1129C">
            <w:pPr>
              <w:tabs>
                <w:tab w:val="left" w:pos="7758"/>
              </w:tabs>
              <w:ind w:right="7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1129C">
              <w:rPr>
                <w:rFonts w:ascii="Times New Roman" w:hAnsi="Times New Roman" w:cs="Times New Roman"/>
                <w:bCs/>
                <w:iCs/>
              </w:rPr>
              <w:t xml:space="preserve">на территории </w:t>
            </w:r>
            <w:r w:rsidR="0003780C" w:rsidRPr="00C1129C">
              <w:rPr>
                <w:rFonts w:ascii="Times New Roman" w:hAnsi="Times New Roman" w:cs="Times New Roman"/>
                <w:bCs/>
                <w:iCs/>
              </w:rPr>
              <w:t>Заяченск</w:t>
            </w:r>
            <w:r w:rsidRPr="00C1129C">
              <w:rPr>
                <w:rFonts w:ascii="Times New Roman" w:hAnsi="Times New Roman" w:cs="Times New Roman"/>
                <w:bCs/>
                <w:iCs/>
              </w:rPr>
              <w:t>ого</w:t>
            </w:r>
          </w:p>
          <w:p w:rsidR="00A5275A" w:rsidRPr="00C1129C" w:rsidRDefault="00A5275A" w:rsidP="00B902E9">
            <w:pPr>
              <w:tabs>
                <w:tab w:val="left" w:pos="7758"/>
              </w:tabs>
              <w:ind w:right="71"/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  <w:bCs/>
                <w:iCs/>
              </w:rPr>
              <w:t>сельского поселения</w:t>
            </w:r>
          </w:p>
        </w:tc>
        <w:tc>
          <w:tcPr>
            <w:tcW w:w="3960" w:type="dxa"/>
            <w:shd w:val="clear" w:color="auto" w:fill="auto"/>
          </w:tcPr>
          <w:p w:rsidR="00A5275A" w:rsidRPr="00C1129C" w:rsidRDefault="00A5275A" w:rsidP="00C1129C">
            <w:pPr>
              <w:jc w:val="center"/>
              <w:rPr>
                <w:rFonts w:ascii="Times New Roman" w:hAnsi="Times New Roman" w:cs="Times New Roman"/>
              </w:rPr>
            </w:pPr>
            <w:r w:rsidRPr="00C1129C">
              <w:rPr>
                <w:rFonts w:ascii="Times New Roman" w:hAnsi="Times New Roman" w:cs="Times New Roman"/>
              </w:rPr>
              <w:t xml:space="preserve">Администрация </w:t>
            </w:r>
            <w:r w:rsidR="0003780C" w:rsidRPr="00C1129C">
              <w:rPr>
                <w:rFonts w:ascii="Times New Roman" w:hAnsi="Times New Roman" w:cs="Times New Roman"/>
              </w:rPr>
              <w:t>Заяченск</w:t>
            </w:r>
            <w:r w:rsidRPr="00C1129C">
              <w:rPr>
                <w:rFonts w:ascii="Times New Roman" w:hAnsi="Times New Roman" w:cs="Times New Roman"/>
              </w:rPr>
              <w:t xml:space="preserve">ого </w:t>
            </w:r>
            <w:proofErr w:type="gramStart"/>
            <w:r w:rsidRPr="00C1129C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C1129C">
              <w:rPr>
                <w:rFonts w:ascii="Times New Roman" w:hAnsi="Times New Roman" w:cs="Times New Roman"/>
              </w:rPr>
              <w:t xml:space="preserve"> полселения</w:t>
            </w:r>
          </w:p>
        </w:tc>
        <w:tc>
          <w:tcPr>
            <w:tcW w:w="2061" w:type="dxa"/>
            <w:shd w:val="clear" w:color="auto" w:fill="auto"/>
          </w:tcPr>
          <w:p w:rsidR="00A5275A" w:rsidRPr="00C1129C" w:rsidRDefault="00774EF9" w:rsidP="00C11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17 от 03.05.2018 года </w:t>
            </w:r>
            <w:r w:rsidRPr="00C1129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изменение </w:t>
            </w:r>
            <w:r w:rsidRPr="00C1129C">
              <w:rPr>
                <w:rFonts w:ascii="Times New Roman" w:hAnsi="Times New Roman" w:cs="Times New Roman"/>
              </w:rPr>
              <w:t>по мере необходимости)</w:t>
            </w:r>
          </w:p>
        </w:tc>
      </w:tr>
    </w:tbl>
    <w:p w:rsidR="004C5FEA" w:rsidRPr="00070E05" w:rsidRDefault="004C5FEA" w:rsidP="00B902E9">
      <w:pPr>
        <w:rPr>
          <w:rFonts w:ascii="Times New Roman" w:hAnsi="Times New Roman" w:cs="Times New Roman"/>
        </w:rPr>
      </w:pPr>
    </w:p>
    <w:sectPr w:rsidR="004C5FEA" w:rsidRPr="00070E05" w:rsidSect="00B902E9">
      <w:pgSz w:w="16840" w:h="11900" w:orient="landscape"/>
      <w:pgMar w:top="675" w:right="1106" w:bottom="1576" w:left="110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AAD" w:rsidRDefault="002E2AAD">
      <w:r>
        <w:separator/>
      </w:r>
    </w:p>
  </w:endnote>
  <w:endnote w:type="continuationSeparator" w:id="0">
    <w:p w:rsidR="002E2AAD" w:rsidRDefault="002E2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AAD" w:rsidRDefault="002E2AAD"/>
  </w:footnote>
  <w:footnote w:type="continuationSeparator" w:id="0">
    <w:p w:rsidR="002E2AAD" w:rsidRDefault="002E2A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9D" w:rsidRDefault="00170254">
    <w:pPr>
      <w:rPr>
        <w:sz w:val="2"/>
        <w:szCs w:val="2"/>
      </w:rPr>
    </w:pPr>
    <w:r w:rsidRPr="0017025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36.25pt;margin-top:59.9pt;width:365.3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" filled="f" stroked="f">
          <v:textbox style="mso-fit-shape-to-text:t" inset="0,0,0,0">
            <w:txbxContent>
              <w:p w:rsidR="0018329D" w:rsidRDefault="0018329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Раздел 5. Организация, </w:t>
                </w:r>
                <w:proofErr w:type="gramStart"/>
                <w:r>
                  <w:rPr>
                    <w:rStyle w:val="a6"/>
                    <w:b/>
                    <w:bCs/>
                  </w:rPr>
                  <w:t>контроль за</w:t>
                </w:r>
                <w:proofErr w:type="gramEnd"/>
                <w:r>
                  <w:rPr>
                    <w:rStyle w:val="a6"/>
                    <w:b/>
                    <w:bCs/>
                  </w:rPr>
                  <w:t xml:space="preserve"> ходом реализации Программы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19136"/>
      <w:docPartObj>
        <w:docPartGallery w:val="Page Numbers (Top of Page)"/>
        <w:docPartUnique/>
      </w:docPartObj>
    </w:sdtPr>
    <w:sdtContent>
      <w:p w:rsidR="0018329D" w:rsidRDefault="0018329D">
        <w:pPr>
          <w:pStyle w:val="a8"/>
          <w:jc w:val="center"/>
        </w:pPr>
      </w:p>
      <w:p w:rsidR="0018329D" w:rsidRDefault="00170254">
        <w:pPr>
          <w:pStyle w:val="a8"/>
          <w:jc w:val="center"/>
        </w:pPr>
        <w:fldSimple w:instr=" PAGE   \* MERGEFORMAT ">
          <w:r w:rsidR="00012CD0">
            <w:rPr>
              <w:noProof/>
            </w:rPr>
            <w:t>25</w:t>
          </w:r>
        </w:fldSimple>
      </w:p>
    </w:sdtContent>
  </w:sdt>
  <w:p w:rsidR="0018329D" w:rsidRDefault="001832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4519"/>
    <w:multiLevelType w:val="multilevel"/>
    <w:tmpl w:val="347A7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D2B98"/>
    <w:multiLevelType w:val="multilevel"/>
    <w:tmpl w:val="2D7EB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C3D09"/>
    <w:multiLevelType w:val="multilevel"/>
    <w:tmpl w:val="7BAC1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BD5C21"/>
    <w:multiLevelType w:val="hybridMultilevel"/>
    <w:tmpl w:val="8938B308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01BF1"/>
    <w:multiLevelType w:val="hybridMultilevel"/>
    <w:tmpl w:val="D68EC286"/>
    <w:lvl w:ilvl="0" w:tplc="B48AA8E4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0678B0"/>
    <w:multiLevelType w:val="hybridMultilevel"/>
    <w:tmpl w:val="B9FC9548"/>
    <w:lvl w:ilvl="0" w:tplc="971819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490C1C57"/>
    <w:multiLevelType w:val="multilevel"/>
    <w:tmpl w:val="BF28F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652C23"/>
    <w:multiLevelType w:val="multilevel"/>
    <w:tmpl w:val="282CA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390997"/>
    <w:multiLevelType w:val="multilevel"/>
    <w:tmpl w:val="4A96B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381475"/>
    <w:multiLevelType w:val="multilevel"/>
    <w:tmpl w:val="084CC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951160"/>
    <w:multiLevelType w:val="multilevel"/>
    <w:tmpl w:val="715C6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54581"/>
    <w:rsid w:val="00003D87"/>
    <w:rsid w:val="00012CD0"/>
    <w:rsid w:val="00023977"/>
    <w:rsid w:val="000273CF"/>
    <w:rsid w:val="0003780C"/>
    <w:rsid w:val="00070E05"/>
    <w:rsid w:val="00076EA6"/>
    <w:rsid w:val="00083048"/>
    <w:rsid w:val="000C0805"/>
    <w:rsid w:val="000C320E"/>
    <w:rsid w:val="00103B46"/>
    <w:rsid w:val="00105FB9"/>
    <w:rsid w:val="00120BB6"/>
    <w:rsid w:val="00141799"/>
    <w:rsid w:val="00147014"/>
    <w:rsid w:val="00170254"/>
    <w:rsid w:val="0018329D"/>
    <w:rsid w:val="00185695"/>
    <w:rsid w:val="00186C19"/>
    <w:rsid w:val="001918A6"/>
    <w:rsid w:val="001A2905"/>
    <w:rsid w:val="001A5223"/>
    <w:rsid w:val="001A6364"/>
    <w:rsid w:val="001A7A7D"/>
    <w:rsid w:val="001C46F5"/>
    <w:rsid w:val="001E6D4E"/>
    <w:rsid w:val="00201759"/>
    <w:rsid w:val="00223D56"/>
    <w:rsid w:val="00225615"/>
    <w:rsid w:val="00233428"/>
    <w:rsid w:val="00246325"/>
    <w:rsid w:val="0025121E"/>
    <w:rsid w:val="00252607"/>
    <w:rsid w:val="00263AFB"/>
    <w:rsid w:val="002707FC"/>
    <w:rsid w:val="00273C9D"/>
    <w:rsid w:val="002B7AAE"/>
    <w:rsid w:val="002C47B8"/>
    <w:rsid w:val="002E2AAD"/>
    <w:rsid w:val="002F2B11"/>
    <w:rsid w:val="002F7763"/>
    <w:rsid w:val="00361BEF"/>
    <w:rsid w:val="00376598"/>
    <w:rsid w:val="00393BDB"/>
    <w:rsid w:val="003B1B03"/>
    <w:rsid w:val="00443930"/>
    <w:rsid w:val="00456883"/>
    <w:rsid w:val="00467705"/>
    <w:rsid w:val="004932DC"/>
    <w:rsid w:val="004B65CA"/>
    <w:rsid w:val="004B7422"/>
    <w:rsid w:val="004C29C4"/>
    <w:rsid w:val="004C5FEA"/>
    <w:rsid w:val="004D04E4"/>
    <w:rsid w:val="004D331D"/>
    <w:rsid w:val="004E62FB"/>
    <w:rsid w:val="004F3148"/>
    <w:rsid w:val="00503A0E"/>
    <w:rsid w:val="005053CB"/>
    <w:rsid w:val="005307F1"/>
    <w:rsid w:val="00530B29"/>
    <w:rsid w:val="00557150"/>
    <w:rsid w:val="00584283"/>
    <w:rsid w:val="005B74B9"/>
    <w:rsid w:val="005F5710"/>
    <w:rsid w:val="00604ACE"/>
    <w:rsid w:val="00634B4E"/>
    <w:rsid w:val="006549D4"/>
    <w:rsid w:val="0067169E"/>
    <w:rsid w:val="00671E02"/>
    <w:rsid w:val="00682029"/>
    <w:rsid w:val="006F132E"/>
    <w:rsid w:val="00754581"/>
    <w:rsid w:val="0076385F"/>
    <w:rsid w:val="00764220"/>
    <w:rsid w:val="007642BE"/>
    <w:rsid w:val="00774EF9"/>
    <w:rsid w:val="00776569"/>
    <w:rsid w:val="00787E62"/>
    <w:rsid w:val="007A0856"/>
    <w:rsid w:val="007F10BB"/>
    <w:rsid w:val="00803E93"/>
    <w:rsid w:val="00826F66"/>
    <w:rsid w:val="00831DA3"/>
    <w:rsid w:val="00874914"/>
    <w:rsid w:val="008835EB"/>
    <w:rsid w:val="008A749E"/>
    <w:rsid w:val="008B0F6C"/>
    <w:rsid w:val="008F1654"/>
    <w:rsid w:val="008F3545"/>
    <w:rsid w:val="00921FF6"/>
    <w:rsid w:val="00955456"/>
    <w:rsid w:val="009577BA"/>
    <w:rsid w:val="009850BB"/>
    <w:rsid w:val="00990C2E"/>
    <w:rsid w:val="009A5942"/>
    <w:rsid w:val="009C493D"/>
    <w:rsid w:val="009D3EFC"/>
    <w:rsid w:val="009F1553"/>
    <w:rsid w:val="00A36536"/>
    <w:rsid w:val="00A42201"/>
    <w:rsid w:val="00A5275A"/>
    <w:rsid w:val="00A7054D"/>
    <w:rsid w:val="00A91157"/>
    <w:rsid w:val="00AB6CA3"/>
    <w:rsid w:val="00AE44DB"/>
    <w:rsid w:val="00AF4F4A"/>
    <w:rsid w:val="00AF7ABB"/>
    <w:rsid w:val="00B1789F"/>
    <w:rsid w:val="00B43FD7"/>
    <w:rsid w:val="00B902E9"/>
    <w:rsid w:val="00B9109B"/>
    <w:rsid w:val="00BC0775"/>
    <w:rsid w:val="00BE251E"/>
    <w:rsid w:val="00BE5445"/>
    <w:rsid w:val="00BE5D2C"/>
    <w:rsid w:val="00BE69C5"/>
    <w:rsid w:val="00BF7280"/>
    <w:rsid w:val="00C06F91"/>
    <w:rsid w:val="00C1129C"/>
    <w:rsid w:val="00C64474"/>
    <w:rsid w:val="00C72C87"/>
    <w:rsid w:val="00CB5730"/>
    <w:rsid w:val="00CC6498"/>
    <w:rsid w:val="00CD44E7"/>
    <w:rsid w:val="00CF5570"/>
    <w:rsid w:val="00D52D7D"/>
    <w:rsid w:val="00D55B70"/>
    <w:rsid w:val="00D57F31"/>
    <w:rsid w:val="00DB3858"/>
    <w:rsid w:val="00DC2A40"/>
    <w:rsid w:val="00DE38BC"/>
    <w:rsid w:val="00E44ABA"/>
    <w:rsid w:val="00E52E76"/>
    <w:rsid w:val="00E6588D"/>
    <w:rsid w:val="00E82F2A"/>
    <w:rsid w:val="00EA1EEB"/>
    <w:rsid w:val="00EA68F4"/>
    <w:rsid w:val="00EC7F3B"/>
    <w:rsid w:val="00EF421E"/>
    <w:rsid w:val="00F06E9B"/>
    <w:rsid w:val="00F163C1"/>
    <w:rsid w:val="00F16D51"/>
    <w:rsid w:val="00F24829"/>
    <w:rsid w:val="00F459A5"/>
    <w:rsid w:val="00F67347"/>
    <w:rsid w:val="00F85FE5"/>
    <w:rsid w:val="00F87772"/>
    <w:rsid w:val="00FA0117"/>
    <w:rsid w:val="00FA4461"/>
    <w:rsid w:val="00FB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3D56"/>
    <w:rPr>
      <w:color w:val="000000"/>
    </w:rPr>
  </w:style>
  <w:style w:type="paragraph" w:styleId="6">
    <w:name w:val="heading 6"/>
    <w:basedOn w:val="a"/>
    <w:next w:val="a"/>
    <w:link w:val="60"/>
    <w:semiHidden/>
    <w:unhideWhenUsed/>
    <w:qFormat/>
    <w:rsid w:val="00831DA3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3D56"/>
    <w:rPr>
      <w:color w:val="0066CC"/>
      <w:u w:val="single"/>
    </w:rPr>
  </w:style>
  <w:style w:type="character" w:customStyle="1" w:styleId="4Exact">
    <w:name w:val="Основной текст (4) Exact"/>
    <w:basedOn w:val="a0"/>
    <w:rsid w:val="00223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23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23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"/>
    <w:rsid w:val="00223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23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223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223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223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223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223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23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223D56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223D56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23D56"/>
    <w:pPr>
      <w:shd w:val="clear" w:color="auto" w:fill="FFFFFF"/>
      <w:spacing w:before="19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223D56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rsid w:val="00223D56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223D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223D56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831DA3"/>
    <w:rPr>
      <w:rFonts w:ascii="Calibri" w:eastAsia="Times New Roman" w:hAnsi="Calibri" w:cs="Times New Roman"/>
      <w:b/>
      <w:bCs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831DA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831D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s2">
    <w:name w:val="s2"/>
    <w:rsid w:val="00831DA3"/>
  </w:style>
  <w:style w:type="paragraph" w:styleId="a8">
    <w:name w:val="header"/>
    <w:basedOn w:val="a"/>
    <w:link w:val="a9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7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7014"/>
    <w:rPr>
      <w:color w:val="000000"/>
    </w:rPr>
  </w:style>
  <w:style w:type="table" w:styleId="ac">
    <w:name w:val="Table Grid"/>
    <w:basedOn w:val="a1"/>
    <w:uiPriority w:val="59"/>
    <w:rsid w:val="00EA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57F31"/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unhideWhenUsed/>
    <w:rsid w:val="00251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25121E"/>
    <w:rPr>
      <w:b/>
      <w:bCs/>
    </w:rPr>
  </w:style>
  <w:style w:type="paragraph" w:customStyle="1" w:styleId="ConsPlusCell">
    <w:name w:val="ConsPlusCell"/>
    <w:rsid w:val="00252607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6820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029"/>
    <w:rPr>
      <w:rFonts w:ascii="Tahoma" w:hAnsi="Tahoma" w:cs="Tahoma"/>
      <w:color w:val="000000"/>
      <w:sz w:val="16"/>
      <w:szCs w:val="16"/>
    </w:rPr>
  </w:style>
  <w:style w:type="character" w:styleId="af1">
    <w:name w:val="Placeholder Text"/>
    <w:basedOn w:val="a0"/>
    <w:uiPriority w:val="99"/>
    <w:semiHidden/>
    <w:rsid w:val="008B0F6C"/>
    <w:rPr>
      <w:color w:val="808080"/>
    </w:rPr>
  </w:style>
  <w:style w:type="character" w:customStyle="1" w:styleId="highlight">
    <w:name w:val="highlight"/>
    <w:basedOn w:val="a0"/>
    <w:rsid w:val="00C72C87"/>
  </w:style>
  <w:style w:type="paragraph" w:styleId="af2">
    <w:name w:val="No Spacing"/>
    <w:uiPriority w:val="1"/>
    <w:qFormat/>
    <w:rsid w:val="0003780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semiHidden/>
    <w:unhideWhenUsed/>
    <w:qFormat/>
    <w:rsid w:val="00831DA3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9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831DA3"/>
    <w:rPr>
      <w:rFonts w:ascii="Calibri" w:eastAsia="Times New Roman" w:hAnsi="Calibri" w:cs="Times New Roman"/>
      <w:b/>
      <w:bCs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831DA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831D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s2">
    <w:name w:val="s2"/>
    <w:rsid w:val="00831DA3"/>
  </w:style>
  <w:style w:type="paragraph" w:styleId="a8">
    <w:name w:val="header"/>
    <w:basedOn w:val="a"/>
    <w:link w:val="a9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7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7014"/>
    <w:rPr>
      <w:color w:val="000000"/>
    </w:rPr>
  </w:style>
  <w:style w:type="table" w:styleId="ac">
    <w:name w:val="Table Grid"/>
    <w:basedOn w:val="a1"/>
    <w:uiPriority w:val="59"/>
    <w:rsid w:val="00EA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57F31"/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unhideWhenUsed/>
    <w:rsid w:val="00251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25121E"/>
    <w:rPr>
      <w:b/>
      <w:bCs/>
    </w:rPr>
  </w:style>
  <w:style w:type="paragraph" w:customStyle="1" w:styleId="ConsPlusCell">
    <w:name w:val="ConsPlusCell"/>
    <w:rsid w:val="00252607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6820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029"/>
    <w:rPr>
      <w:rFonts w:ascii="Tahoma" w:hAnsi="Tahoma" w:cs="Tahoma"/>
      <w:color w:val="000000"/>
      <w:sz w:val="16"/>
      <w:szCs w:val="16"/>
    </w:rPr>
  </w:style>
  <w:style w:type="character" w:styleId="af1">
    <w:name w:val="Placeholder Text"/>
    <w:basedOn w:val="a0"/>
    <w:uiPriority w:val="99"/>
    <w:semiHidden/>
    <w:rsid w:val="008B0F6C"/>
    <w:rPr>
      <w:color w:val="808080"/>
    </w:rPr>
  </w:style>
  <w:style w:type="character" w:customStyle="1" w:styleId="highlight">
    <w:name w:val="highlight"/>
    <w:basedOn w:val="a0"/>
    <w:rsid w:val="00C72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E1776-C65F-40F9-8CCB-FCC7E50D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25</Pages>
  <Words>4434</Words>
  <Characters>25277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16</cp:revision>
  <cp:lastPrinted>2020-12-30T06:49:00Z</cp:lastPrinted>
  <dcterms:created xsi:type="dcterms:W3CDTF">2020-10-16T07:57:00Z</dcterms:created>
  <dcterms:modified xsi:type="dcterms:W3CDTF">2020-12-30T11:22:00Z</dcterms:modified>
</cp:coreProperties>
</file>