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3C63" w14:textId="41460A01" w:rsidR="00246D56" w:rsidRPr="00246D56" w:rsidRDefault="00246D56" w:rsidP="00246D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D5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</w:t>
      </w:r>
      <w:r w:rsidRPr="00246D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D56">
        <w:rPr>
          <w:rFonts w:ascii="Times New Roman" w:hAnsi="Times New Roman" w:cs="Times New Roman"/>
          <w:b/>
          <w:bCs/>
          <w:sz w:val="28"/>
          <w:szCs w:val="28"/>
        </w:rPr>
        <w:t xml:space="preserve">и в дорожном хозяйстве в границах населенных пунктов </w:t>
      </w:r>
      <w:r w:rsidRPr="00246D56">
        <w:rPr>
          <w:rFonts w:ascii="Times New Roman" w:hAnsi="Times New Roman" w:cs="Times New Roman"/>
          <w:b/>
          <w:bCs/>
          <w:sz w:val="28"/>
          <w:szCs w:val="28"/>
        </w:rPr>
        <w:t>Заяченского сельского поселения</w:t>
      </w:r>
    </w:p>
    <w:p w14:paraId="23A211BF" w14:textId="77777777" w:rsidR="00246D56" w:rsidRPr="00246D56" w:rsidRDefault="00246D56" w:rsidP="00246D56">
      <w:pPr>
        <w:jc w:val="both"/>
        <w:rPr>
          <w:rFonts w:ascii="Times New Roman" w:hAnsi="Times New Roman" w:cs="Times New Roman"/>
          <w:sz w:val="24"/>
          <w:szCs w:val="24"/>
        </w:rPr>
      </w:pPr>
      <w:r w:rsidRPr="00246D56">
        <w:rPr>
          <w:rFonts w:ascii="Times New Roman" w:hAnsi="Times New Roman" w:cs="Times New Roman"/>
          <w:sz w:val="24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14:paraId="6BEF8109" w14:textId="0F5D9393" w:rsidR="00246D56" w:rsidRPr="00246D56" w:rsidRDefault="00246D56" w:rsidP="00246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D56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лица, учредительные документы.</w:t>
      </w:r>
    </w:p>
    <w:p w14:paraId="5D08FD6A" w14:textId="13F316A4" w:rsidR="00246D56" w:rsidRPr="00246D56" w:rsidRDefault="00246D56" w:rsidP="00246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D56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2D0A5952" w14:textId="6FB859CE" w:rsidR="00246D56" w:rsidRPr="00246D56" w:rsidRDefault="00246D56" w:rsidP="00246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D56">
        <w:rPr>
          <w:rFonts w:ascii="Times New Roman" w:hAnsi="Times New Roman" w:cs="Times New Roman"/>
          <w:sz w:val="28"/>
          <w:szCs w:val="28"/>
        </w:rPr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14:paraId="1467C005" w14:textId="0E5A37F0" w:rsidR="00246D56" w:rsidRPr="00246D56" w:rsidRDefault="00246D56" w:rsidP="00246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D56">
        <w:rPr>
          <w:rFonts w:ascii="Times New Roman" w:hAnsi="Times New Roman" w:cs="Times New Roman"/>
          <w:sz w:val="28"/>
          <w:szCs w:val="28"/>
        </w:rPr>
        <w:t>Сертификаты соответствия к дорожно-строительным материалам и изделиям.</w:t>
      </w:r>
    </w:p>
    <w:p w14:paraId="551166F7" w14:textId="3620AEA8" w:rsidR="00A464CE" w:rsidRPr="00246D56" w:rsidRDefault="00246D56" w:rsidP="00246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D56">
        <w:rPr>
          <w:rFonts w:ascii="Times New Roman" w:hAnsi="Times New Roman" w:cs="Times New Roman"/>
          <w:sz w:val="28"/>
          <w:szCs w:val="28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</w:t>
      </w:r>
      <w:r w:rsidRPr="00246D56">
        <w:rPr>
          <w:rFonts w:ascii="Times New Roman" w:hAnsi="Times New Roman" w:cs="Times New Roman"/>
          <w:sz w:val="28"/>
          <w:szCs w:val="28"/>
        </w:rPr>
        <w:lastRenderedPageBreak/>
        <w:t>информационном взаимодействии в рамках осуществления государственного контроля (надзора), муниципального контроля».</w:t>
      </w:r>
    </w:p>
    <w:sectPr w:rsidR="00A464CE" w:rsidRPr="00246D5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F6"/>
    <w:rsid w:val="00103769"/>
    <w:rsid w:val="00246D56"/>
    <w:rsid w:val="00A464CE"/>
    <w:rsid w:val="00A71FF6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7304"/>
  <w15:chartTrackingRefBased/>
  <w15:docId w15:val="{0F5EA6CA-D4B1-408B-A783-2CC710E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2023-05-25T07:57:00Z</dcterms:created>
  <dcterms:modified xsi:type="dcterms:W3CDTF">2023-05-25T07:59:00Z</dcterms:modified>
</cp:coreProperties>
</file>